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B55" w:rsidRPr="00C3661C" w:rsidRDefault="00A10B55">
      <w:pPr>
        <w:jc w:val="center"/>
        <w:rPr>
          <w:b/>
          <w:bCs/>
          <w:sz w:val="32"/>
          <w:szCs w:val="32"/>
          <w:u w:val="single"/>
        </w:rPr>
      </w:pPr>
    </w:p>
    <w:p w:rsidR="00A10B55" w:rsidRPr="00C3661C" w:rsidRDefault="00C3661C">
      <w:pPr>
        <w:jc w:val="center"/>
        <w:rPr>
          <w:sz w:val="32"/>
          <w:szCs w:val="32"/>
          <w:lang w:val="de-AT"/>
        </w:rPr>
      </w:pPr>
      <w:r w:rsidRPr="00C3661C">
        <w:rPr>
          <w:b/>
          <w:bCs/>
          <w:sz w:val="32"/>
          <w:szCs w:val="32"/>
          <w:u w:val="single"/>
          <w:lang w:val="de-AT"/>
        </w:rPr>
        <w:t>Vergleich: Mata Nui V.S. Ackar</w:t>
      </w:r>
      <w:r w:rsidR="00796C34" w:rsidRPr="00C3661C">
        <w:rPr>
          <w:sz w:val="32"/>
          <w:szCs w:val="32"/>
          <w:lang w:val="de-AT"/>
        </w:rPr>
        <w:t xml:space="preserve"> </w:t>
      </w:r>
    </w:p>
    <w:p w:rsidR="00A10B55" w:rsidRPr="00C3661C" w:rsidRDefault="00796C34">
      <w:pPr>
        <w:jc w:val="center"/>
        <w:rPr>
          <w:b/>
          <w:bCs/>
          <w:sz w:val="32"/>
          <w:szCs w:val="32"/>
          <w:u w:val="single"/>
          <w:lang w:val="de-AT"/>
        </w:rPr>
      </w:pPr>
      <w:r w:rsidRPr="00C3661C">
        <w:rPr>
          <w:b/>
          <w:bCs/>
          <w:sz w:val="32"/>
          <w:szCs w:val="32"/>
          <w:u w:val="single"/>
          <w:lang w:val="de-AT"/>
        </w:rPr>
        <w:t>von Chosen One of Bionicle</w:t>
      </w:r>
    </w:p>
    <w:p w:rsidR="00A10B55" w:rsidRPr="00C3661C" w:rsidRDefault="00A10B55">
      <w:pPr>
        <w:ind w:left="720"/>
        <w:rPr>
          <w:b/>
          <w:bCs/>
          <w:lang w:val="de-AT"/>
        </w:rPr>
      </w:pPr>
    </w:p>
    <w:p w:rsidR="00A10B55" w:rsidRPr="00C3661C" w:rsidRDefault="00796C34">
      <w:pPr>
        <w:ind w:left="720"/>
        <w:rPr>
          <w:b/>
          <w:bCs/>
          <w:u w:val="single"/>
        </w:rPr>
      </w:pPr>
      <w:r w:rsidRPr="00C3661C">
        <w:rPr>
          <w:b/>
          <w:bCs/>
          <w:u w:val="single"/>
        </w:rPr>
        <w:t xml:space="preserve">1.) Die </w:t>
      </w:r>
      <w:r w:rsidR="00C3661C" w:rsidRPr="00C3661C">
        <w:rPr>
          <w:b/>
          <w:bCs/>
          <w:u w:val="single"/>
        </w:rPr>
        <w:t>Kanister</w:t>
      </w:r>
    </w:p>
    <w:p w:rsidR="00A10B55" w:rsidRPr="00C3661C" w:rsidRDefault="00A10B55">
      <w:pPr>
        <w:rPr>
          <w:b/>
          <w:bCs/>
          <w:u w:val="single"/>
        </w:rPr>
      </w:pPr>
    </w:p>
    <w:p w:rsidR="00713375" w:rsidRDefault="00713375" w:rsidP="00713375">
      <w:pPr>
        <w:ind w:left="720"/>
        <w:rPr>
          <w:bCs/>
        </w:rPr>
      </w:pPr>
      <w:r>
        <w:rPr>
          <w:bCs/>
        </w:rPr>
        <w:t>Die Kanister sind</w:t>
      </w:r>
      <w:r w:rsidR="008460F3">
        <w:rPr>
          <w:bCs/>
        </w:rPr>
        <w:t>,</w:t>
      </w:r>
      <w:r>
        <w:rPr>
          <w:bCs/>
        </w:rPr>
        <w:t xml:space="preserve"> wie meistens</w:t>
      </w:r>
      <w:r w:rsidR="008460F3">
        <w:rPr>
          <w:bCs/>
        </w:rPr>
        <w:t>,</w:t>
      </w:r>
      <w:r>
        <w:rPr>
          <w:bCs/>
        </w:rPr>
        <w:t xml:space="preserve"> nichts </w:t>
      </w:r>
      <w:r w:rsidR="00DF720E">
        <w:rPr>
          <w:bCs/>
        </w:rPr>
        <w:t>Besonderes</w:t>
      </w:r>
      <w:r>
        <w:rPr>
          <w:bCs/>
        </w:rPr>
        <w:t xml:space="preserve">. </w:t>
      </w:r>
      <w:r w:rsidR="00E85211">
        <w:rPr>
          <w:bCs/>
        </w:rPr>
        <w:t>V</w:t>
      </w:r>
      <w:r>
        <w:rPr>
          <w:bCs/>
        </w:rPr>
        <w:t xml:space="preserve">on der Form her ähneln sie </w:t>
      </w:r>
      <w:r w:rsidR="00E85211">
        <w:rPr>
          <w:bCs/>
        </w:rPr>
        <w:t xml:space="preserve">sehr denen der ersten Glatorianer, mal abgesehen vom Deckel, der eher an die Kanister der Visorak erinnert. </w:t>
      </w:r>
    </w:p>
    <w:p w:rsidR="00E85211" w:rsidRDefault="00E85211">
      <w:pPr>
        <w:ind w:left="720"/>
        <w:rPr>
          <w:bCs/>
        </w:rPr>
      </w:pPr>
      <w:r>
        <w:rPr>
          <w:bCs/>
        </w:rPr>
        <w:t xml:space="preserve">Auf der Vorderseite zeigen sich die </w:t>
      </w:r>
      <w:r w:rsidR="00713375">
        <w:rPr>
          <w:bCs/>
        </w:rPr>
        <w:t>Charaktere, die im Inneren nur darauf warten, zusammengebaut zu werden. Außerdem finden wir vorne den BIONICLE-Schriftzug, den Namen der Figur, die Altersangabe, die Setnummer, den GLATORIAN LEGENDS-Sch</w:t>
      </w:r>
      <w:r w:rsidR="00E111B5">
        <w:rPr>
          <w:bCs/>
        </w:rPr>
        <w:t>riftzug und das LEGO-Logo. Das Ü</w:t>
      </w:r>
      <w:r w:rsidR="00713375">
        <w:rPr>
          <w:bCs/>
        </w:rPr>
        <w:t>bliche eben.</w:t>
      </w:r>
    </w:p>
    <w:p w:rsidR="00713375" w:rsidRPr="00E85211" w:rsidRDefault="00713375">
      <w:pPr>
        <w:ind w:left="720"/>
        <w:rPr>
          <w:bCs/>
        </w:rPr>
      </w:pPr>
      <w:r>
        <w:rPr>
          <w:bCs/>
        </w:rPr>
        <w:t xml:space="preserve">Hinten befinden sich Bilder aller LEGENDS plus ihrer dazugehörigen Setnummern. Neben Sicherheitshinweisen und Strichcode findet man hier auch die BIO-Codes für bionicle.com, die Anleitung für den Thornax-Werfer, eine simple Erklärung, wie man die Figuren wieder in die Dose kriegt, und ein Hinweis auf das BIONICLE ACTION FIGURE GAME. Nicht zu übersehen befindet sich am oberen Rand der Rückseite auch einen Hinweis auf den neuen Film, </w:t>
      </w:r>
      <w:r w:rsidR="008460F3">
        <w:rPr>
          <w:bCs/>
        </w:rPr>
        <w:t>den wohl schon jeder in seine Finger kriegen will.</w:t>
      </w:r>
    </w:p>
    <w:p w:rsidR="00C3661C" w:rsidRPr="00C3661C" w:rsidRDefault="00C3661C">
      <w:pPr>
        <w:ind w:left="720"/>
        <w:rPr>
          <w:b/>
          <w:bCs/>
          <w:u w:val="single"/>
        </w:rPr>
      </w:pPr>
    </w:p>
    <w:p w:rsidR="00A10B55" w:rsidRDefault="00796C34">
      <w:pPr>
        <w:ind w:left="720"/>
        <w:rPr>
          <w:b/>
          <w:bCs/>
          <w:u w:val="single"/>
        </w:rPr>
      </w:pPr>
      <w:r w:rsidRPr="00C3661C">
        <w:rPr>
          <w:b/>
          <w:bCs/>
          <w:u w:val="single"/>
        </w:rPr>
        <w:t xml:space="preserve">2.) Der </w:t>
      </w:r>
      <w:r w:rsidR="00C3661C" w:rsidRPr="00C3661C">
        <w:rPr>
          <w:b/>
          <w:bCs/>
          <w:u w:val="single"/>
        </w:rPr>
        <w:t>Aufbau</w:t>
      </w:r>
    </w:p>
    <w:p w:rsidR="00C3661C" w:rsidRDefault="00C3661C">
      <w:pPr>
        <w:ind w:left="720"/>
        <w:rPr>
          <w:b/>
          <w:bCs/>
          <w:u w:val="single"/>
        </w:rPr>
      </w:pPr>
    </w:p>
    <w:p w:rsidR="008460F3" w:rsidRPr="008460F3" w:rsidRDefault="008460F3">
      <w:pPr>
        <w:ind w:left="720"/>
        <w:rPr>
          <w:bCs/>
        </w:rPr>
      </w:pPr>
      <w:r w:rsidRPr="008460F3">
        <w:rPr>
          <w:bCs/>
        </w:rPr>
        <w:t>Der Zusammenbau</w:t>
      </w:r>
      <w:r>
        <w:rPr>
          <w:bCs/>
        </w:rPr>
        <w:t xml:space="preserve"> sollte ohne Probleme zu schaffen sein, und pro Set nicht mehr als </w:t>
      </w:r>
    </w:p>
    <w:p w:rsidR="008460F3" w:rsidRDefault="008460F3">
      <w:pPr>
        <w:ind w:left="720"/>
        <w:rPr>
          <w:bCs/>
        </w:rPr>
      </w:pPr>
      <w:r>
        <w:rPr>
          <w:bCs/>
        </w:rPr>
        <w:t>f</w:t>
      </w:r>
      <w:r w:rsidRPr="008460F3">
        <w:rPr>
          <w:bCs/>
        </w:rPr>
        <w:t>ünf Minuten in Anspruch nehmen</w:t>
      </w:r>
      <w:r>
        <w:rPr>
          <w:bCs/>
        </w:rPr>
        <w:t>. Beide Figuren folgen größtenteils dem Inika-Schema, das auch viele andere Figuren besitzen, und das bestimmt schon vielen zum Hals raushängt.</w:t>
      </w:r>
    </w:p>
    <w:p w:rsidR="008460F3" w:rsidRPr="008460F3" w:rsidRDefault="008460F3">
      <w:pPr>
        <w:ind w:left="720"/>
        <w:rPr>
          <w:bCs/>
        </w:rPr>
      </w:pPr>
    </w:p>
    <w:p w:rsidR="008460F3" w:rsidRDefault="00C3661C">
      <w:pPr>
        <w:ind w:left="720"/>
        <w:rPr>
          <w:b/>
          <w:bCs/>
        </w:rPr>
      </w:pPr>
      <w:r w:rsidRPr="00C3661C">
        <w:rPr>
          <w:b/>
          <w:bCs/>
        </w:rPr>
        <w:t>Mata Nui:</w:t>
      </w:r>
      <w:r w:rsidR="008460F3">
        <w:rPr>
          <w:b/>
          <w:bCs/>
        </w:rPr>
        <w:t xml:space="preserve"> </w:t>
      </w:r>
    </w:p>
    <w:p w:rsidR="008460F3" w:rsidRDefault="008460F3">
      <w:pPr>
        <w:ind w:left="720"/>
        <w:rPr>
          <w:b/>
          <w:bCs/>
        </w:rPr>
      </w:pPr>
    </w:p>
    <w:p w:rsidR="00C3661C" w:rsidRDefault="008460F3">
      <w:pPr>
        <w:ind w:left="720"/>
        <w:rPr>
          <w:bCs/>
        </w:rPr>
      </w:pPr>
      <w:r w:rsidRPr="008460F3">
        <w:rPr>
          <w:bCs/>
        </w:rPr>
        <w:t>Mata Nui</w:t>
      </w:r>
      <w:r>
        <w:rPr>
          <w:bCs/>
        </w:rPr>
        <w:t xml:space="preserve"> folgt diesem Schema </w:t>
      </w:r>
      <w:r w:rsidR="00E111B5">
        <w:rPr>
          <w:bCs/>
        </w:rPr>
        <w:t>größtenteils, aber nicht komplett</w:t>
      </w:r>
      <w:r>
        <w:rPr>
          <w:bCs/>
        </w:rPr>
        <w:t>. Es gibt jedoch ein paar Punkte, die neu oder anders sind.</w:t>
      </w:r>
    </w:p>
    <w:p w:rsidR="00431EC6" w:rsidRDefault="00431EC6" w:rsidP="00431EC6">
      <w:pPr>
        <w:ind w:left="720"/>
        <w:rPr>
          <w:bCs/>
        </w:rPr>
      </w:pPr>
      <w:r w:rsidRPr="00431EC6">
        <w:rPr>
          <w:bCs/>
        </w:rPr>
        <w:t>Beginnen wir ganz unten, mit den Füßen.</w:t>
      </w:r>
      <w:r>
        <w:rPr>
          <w:bCs/>
        </w:rPr>
        <w:t xml:space="preserve"> Fast ganz unten haben wir ein neues Teil, das </w:t>
      </w:r>
      <w:r w:rsidR="00E111B5">
        <w:rPr>
          <w:bCs/>
        </w:rPr>
        <w:t>anscheinend einen Knöchelschoner oder so etwa ähnliches darstellen soll. Z</w:t>
      </w:r>
      <w:r>
        <w:rPr>
          <w:bCs/>
        </w:rPr>
        <w:t xml:space="preserve">war </w:t>
      </w:r>
      <w:proofErr w:type="spellStart"/>
      <w:r>
        <w:rPr>
          <w:bCs/>
        </w:rPr>
        <w:t>wackelt</w:t>
      </w:r>
      <w:r w:rsidR="00E111B5">
        <w:rPr>
          <w:bCs/>
        </w:rPr>
        <w:t>es</w:t>
      </w:r>
      <w:proofErr w:type="spellEnd"/>
      <w:r w:rsidR="00E111B5">
        <w:rPr>
          <w:bCs/>
        </w:rPr>
        <w:t xml:space="preserve"> etwas</w:t>
      </w:r>
      <w:r>
        <w:rPr>
          <w:bCs/>
        </w:rPr>
        <w:t>, aber nur damit es immer nach unten zeigt. Ob das gut ist, oder nicht, sei dem Käufer überlassen.</w:t>
      </w:r>
    </w:p>
    <w:p w:rsidR="00431EC6" w:rsidRDefault="00431EC6" w:rsidP="00431EC6">
      <w:pPr>
        <w:ind w:left="720"/>
        <w:rPr>
          <w:bCs/>
        </w:rPr>
      </w:pPr>
      <w:r>
        <w:rPr>
          <w:bCs/>
        </w:rPr>
        <w:t>Auch die Oberarme bestehen aus einem neuen Teil, der an der Seite einige Verbindungslöcher hat. Daran sind auch die Schulterstacheln oder was auch immer das sein soll angebracht. Diese schränken die Beweglichkeit von Mata Nui’s Armen zwar erheblich ein, sehen aber ziemlich gut aus.</w:t>
      </w:r>
    </w:p>
    <w:p w:rsidR="00E111B5" w:rsidRDefault="00431EC6">
      <w:pPr>
        <w:ind w:left="720"/>
        <w:rPr>
          <w:bCs/>
        </w:rPr>
      </w:pPr>
      <w:r>
        <w:rPr>
          <w:bCs/>
        </w:rPr>
        <w:t>Und zu guter letzt, die Ignika. Ich verstehe zwar, dass man sie ändern musste, damit sie auf die Glatorian</w:t>
      </w:r>
      <w:r w:rsidR="0077719B">
        <w:rPr>
          <w:bCs/>
        </w:rPr>
        <w:t>er</w:t>
      </w:r>
      <w:r>
        <w:rPr>
          <w:bCs/>
        </w:rPr>
        <w:t xml:space="preserve">-Köpfe passt, </w:t>
      </w:r>
      <w:r w:rsidR="00252181">
        <w:rPr>
          <w:bCs/>
        </w:rPr>
        <w:t xml:space="preserve">aber das Ergebnis ist ziemlich klein. So klein, dass sie komplett unter die 2008-Ignika passt. </w:t>
      </w:r>
    </w:p>
    <w:p w:rsidR="00C3661C" w:rsidRDefault="00252181">
      <w:pPr>
        <w:ind w:left="720"/>
        <w:rPr>
          <w:bCs/>
        </w:rPr>
      </w:pPr>
      <w:r>
        <w:rPr>
          <w:bCs/>
        </w:rPr>
        <w:t xml:space="preserve">Na ja, dafür ist sie wenigstens </w:t>
      </w:r>
      <w:r w:rsidR="00DF720E">
        <w:rPr>
          <w:bCs/>
        </w:rPr>
        <w:t>Gold</w:t>
      </w:r>
      <w:r>
        <w:rPr>
          <w:bCs/>
        </w:rPr>
        <w:t>. Gelb. Was auch immer.</w:t>
      </w:r>
    </w:p>
    <w:p w:rsidR="00252181" w:rsidRPr="00C3661C" w:rsidRDefault="00252181">
      <w:pPr>
        <w:ind w:left="720"/>
        <w:rPr>
          <w:b/>
          <w:bCs/>
        </w:rPr>
      </w:pPr>
    </w:p>
    <w:p w:rsidR="00C3661C" w:rsidRDefault="00C3661C">
      <w:pPr>
        <w:ind w:left="720"/>
        <w:rPr>
          <w:b/>
          <w:bCs/>
        </w:rPr>
      </w:pPr>
      <w:r w:rsidRPr="00C3661C">
        <w:rPr>
          <w:b/>
          <w:bCs/>
        </w:rPr>
        <w:t>Ackar:</w:t>
      </w:r>
    </w:p>
    <w:p w:rsidR="00924340" w:rsidRDefault="00924340">
      <w:pPr>
        <w:ind w:left="720"/>
        <w:rPr>
          <w:b/>
          <w:bCs/>
        </w:rPr>
      </w:pPr>
    </w:p>
    <w:p w:rsidR="007D0A29" w:rsidRDefault="00924340">
      <w:pPr>
        <w:ind w:left="720"/>
        <w:rPr>
          <w:bCs/>
        </w:rPr>
      </w:pPr>
      <w:r>
        <w:rPr>
          <w:bCs/>
        </w:rPr>
        <w:t>Habt ihr einen Toa Inika, dann habt</w:t>
      </w:r>
      <w:r w:rsidR="007D0A29">
        <w:rPr>
          <w:bCs/>
        </w:rPr>
        <w:t xml:space="preserve"> ihr schon drei Viertel von Ackar. Mal abgesehen von seiner </w:t>
      </w:r>
      <w:r w:rsidR="0077719B">
        <w:rPr>
          <w:bCs/>
        </w:rPr>
        <w:t>ausgefallenen</w:t>
      </w:r>
      <w:r w:rsidR="007D0A29">
        <w:rPr>
          <w:bCs/>
        </w:rPr>
        <w:t xml:space="preserve"> Schulter</w:t>
      </w:r>
      <w:r w:rsidR="0077719B">
        <w:rPr>
          <w:bCs/>
        </w:rPr>
        <w:t>panzerung</w:t>
      </w:r>
      <w:r w:rsidR="007D0A29">
        <w:rPr>
          <w:bCs/>
        </w:rPr>
        <w:t xml:space="preserve">, und seinem ziemlich großem Schwert, gibt es hier nicht wirklich viel zu sagen. </w:t>
      </w:r>
    </w:p>
    <w:p w:rsidR="007D0A29" w:rsidRPr="00924340" w:rsidRDefault="007D0A29" w:rsidP="007D0A29">
      <w:pPr>
        <w:ind w:left="720"/>
        <w:rPr>
          <w:bCs/>
        </w:rPr>
      </w:pPr>
      <w:r>
        <w:rPr>
          <w:bCs/>
        </w:rPr>
        <w:t>Auch Ackar hat diese neuen Fußschoner, die Mata Nui auch hat. Sein Helm ist derselbe wie der von Berix, nur in rot/orange. Außerdem hat er graue Hände. Keine Ahnung, wieso.</w:t>
      </w:r>
    </w:p>
    <w:p w:rsidR="00A10B55" w:rsidRPr="00C3661C" w:rsidRDefault="00A10B55">
      <w:pPr>
        <w:rPr>
          <w:u w:val="single"/>
        </w:rPr>
      </w:pPr>
    </w:p>
    <w:p w:rsidR="001B1B92" w:rsidRDefault="001B1B92">
      <w:pPr>
        <w:ind w:left="720"/>
        <w:rPr>
          <w:b/>
          <w:bCs/>
          <w:u w:val="single"/>
        </w:rPr>
      </w:pPr>
    </w:p>
    <w:p w:rsidR="001B1B92" w:rsidRDefault="001B1B92">
      <w:pPr>
        <w:ind w:left="720"/>
        <w:rPr>
          <w:b/>
          <w:bCs/>
          <w:u w:val="single"/>
        </w:rPr>
      </w:pPr>
    </w:p>
    <w:p w:rsidR="00A10B55" w:rsidRDefault="00796C34">
      <w:pPr>
        <w:ind w:left="720"/>
        <w:rPr>
          <w:b/>
          <w:bCs/>
          <w:u w:val="single"/>
        </w:rPr>
      </w:pPr>
      <w:r w:rsidRPr="00C3661C">
        <w:rPr>
          <w:b/>
          <w:bCs/>
          <w:u w:val="single"/>
        </w:rPr>
        <w:t xml:space="preserve">3.) </w:t>
      </w:r>
      <w:r w:rsidR="00C3661C" w:rsidRPr="00C3661C">
        <w:rPr>
          <w:b/>
          <w:bCs/>
          <w:u w:val="single"/>
        </w:rPr>
        <w:t xml:space="preserve">Figuren + </w:t>
      </w:r>
      <w:r w:rsidRPr="00C3661C">
        <w:rPr>
          <w:b/>
          <w:bCs/>
          <w:u w:val="single"/>
        </w:rPr>
        <w:t>Spielspaß</w:t>
      </w:r>
    </w:p>
    <w:p w:rsidR="00C3661C" w:rsidRDefault="00C3661C">
      <w:pPr>
        <w:ind w:left="720"/>
        <w:rPr>
          <w:b/>
          <w:bCs/>
          <w:u w:val="single"/>
        </w:rPr>
      </w:pPr>
    </w:p>
    <w:p w:rsidR="001B1B92" w:rsidRPr="001B1B92" w:rsidRDefault="00DF720E">
      <w:pPr>
        <w:ind w:left="720"/>
        <w:rPr>
          <w:bCs/>
        </w:rPr>
      </w:pPr>
      <w:r>
        <w:rPr>
          <w:bCs/>
        </w:rPr>
        <w:t>Spielspaß</w:t>
      </w:r>
      <w:r w:rsidR="001B1B92" w:rsidRPr="001B1B92">
        <w:rPr>
          <w:bCs/>
        </w:rPr>
        <w:t xml:space="preserve"> </w:t>
      </w:r>
      <w:r w:rsidR="001B1B92">
        <w:rPr>
          <w:bCs/>
        </w:rPr>
        <w:t xml:space="preserve">ist hier </w:t>
      </w:r>
      <w:r w:rsidR="001B1B92" w:rsidRPr="001B1B92">
        <w:rPr>
          <w:bCs/>
        </w:rPr>
        <w:t>garantiert.</w:t>
      </w:r>
      <w:r w:rsidR="001B1B92">
        <w:rPr>
          <w:bCs/>
        </w:rPr>
        <w:t xml:space="preserve"> Die Tatsache, dass sowohl Mata Nui als auch Ackar Hauptcharaktere im Film sind, lässt ungeahnte Möglichkeiten. Vor allem, wenn man auch noch Kiina und Gresh hat.</w:t>
      </w:r>
    </w:p>
    <w:p w:rsidR="001B1B92" w:rsidRDefault="001B1B92">
      <w:pPr>
        <w:ind w:left="720"/>
        <w:rPr>
          <w:b/>
          <w:bCs/>
          <w:u w:val="single"/>
        </w:rPr>
      </w:pPr>
    </w:p>
    <w:p w:rsidR="00C3661C" w:rsidRDefault="00C3661C">
      <w:pPr>
        <w:ind w:left="720"/>
        <w:rPr>
          <w:b/>
          <w:bCs/>
        </w:rPr>
      </w:pPr>
      <w:r w:rsidRPr="00C3661C">
        <w:rPr>
          <w:b/>
          <w:bCs/>
        </w:rPr>
        <w:t>Mata Nui:</w:t>
      </w:r>
    </w:p>
    <w:p w:rsidR="001B1B92" w:rsidRDefault="001B1B92">
      <w:pPr>
        <w:ind w:left="720"/>
        <w:rPr>
          <w:b/>
          <w:bCs/>
        </w:rPr>
      </w:pPr>
    </w:p>
    <w:p w:rsidR="001B1B92" w:rsidRDefault="00643A19">
      <w:pPr>
        <w:ind w:left="720"/>
        <w:rPr>
          <w:bCs/>
        </w:rPr>
      </w:pPr>
      <w:r>
        <w:rPr>
          <w:bCs/>
        </w:rPr>
        <w:t xml:space="preserve">Allein schon der Fakt, dass wir hier Mata Nui höchstpersönlich vor uns stehen haben, sollte hier schon reichen, um zu beweisen, dass man mit diesem Set jede Menge </w:t>
      </w:r>
      <w:r w:rsidR="00DF720E">
        <w:rPr>
          <w:bCs/>
        </w:rPr>
        <w:t>Spaß</w:t>
      </w:r>
      <w:r>
        <w:rPr>
          <w:bCs/>
        </w:rPr>
        <w:t xml:space="preserve"> haben kann.</w:t>
      </w:r>
    </w:p>
    <w:p w:rsidR="007202D3" w:rsidRPr="00643A19" w:rsidRDefault="007202D3">
      <w:pPr>
        <w:ind w:left="720"/>
        <w:rPr>
          <w:bCs/>
        </w:rPr>
      </w:pPr>
      <w:r>
        <w:rPr>
          <w:bCs/>
        </w:rPr>
        <w:t>Noch besser wäre es jedoch, wenn Mata Nui anstelle seines Thornax-Werfers sein Schwert haben würde. Aber das kann man ja leicht selber ändern.</w:t>
      </w:r>
    </w:p>
    <w:p w:rsidR="00C3661C" w:rsidRPr="00C3661C" w:rsidRDefault="00C3661C">
      <w:pPr>
        <w:ind w:left="720"/>
        <w:rPr>
          <w:b/>
          <w:bCs/>
        </w:rPr>
      </w:pPr>
    </w:p>
    <w:p w:rsidR="00C3661C" w:rsidRDefault="00C3661C">
      <w:pPr>
        <w:ind w:left="720"/>
        <w:rPr>
          <w:b/>
          <w:bCs/>
        </w:rPr>
      </w:pPr>
      <w:r w:rsidRPr="00C3661C">
        <w:rPr>
          <w:b/>
          <w:bCs/>
        </w:rPr>
        <w:t>Ackar:</w:t>
      </w:r>
    </w:p>
    <w:p w:rsidR="001B1B92" w:rsidRDefault="001B1B92">
      <w:pPr>
        <w:ind w:left="720"/>
        <w:rPr>
          <w:b/>
          <w:bCs/>
        </w:rPr>
      </w:pPr>
    </w:p>
    <w:p w:rsidR="00A10B55" w:rsidRDefault="00DF58D0" w:rsidP="00E003AA">
      <w:pPr>
        <w:ind w:left="709"/>
        <w:rPr>
          <w:bCs/>
        </w:rPr>
      </w:pPr>
      <w:r>
        <w:rPr>
          <w:bCs/>
        </w:rPr>
        <w:t xml:space="preserve">Ackar </w:t>
      </w:r>
      <w:r w:rsidR="00E003AA">
        <w:rPr>
          <w:bCs/>
        </w:rPr>
        <w:t xml:space="preserve">hat einfach dieses edle, weise und doch nicht zu unterschätzende Aussehen. Außerdem </w:t>
      </w:r>
      <w:r>
        <w:rPr>
          <w:bCs/>
        </w:rPr>
        <w:t xml:space="preserve">ist </w:t>
      </w:r>
      <w:r w:rsidR="00E003AA">
        <w:rPr>
          <w:bCs/>
        </w:rPr>
        <w:t xml:space="preserve">er </w:t>
      </w:r>
      <w:r w:rsidR="00872FC3">
        <w:rPr>
          <w:bCs/>
        </w:rPr>
        <w:t>ein</w:t>
      </w:r>
      <w:r>
        <w:rPr>
          <w:bCs/>
        </w:rPr>
        <w:t xml:space="preserve"> stabil</w:t>
      </w:r>
      <w:r w:rsidR="00872FC3">
        <w:rPr>
          <w:bCs/>
        </w:rPr>
        <w:t>es und flexibles Set,</w:t>
      </w:r>
      <w:r w:rsidR="00E003AA">
        <w:rPr>
          <w:bCs/>
        </w:rPr>
        <w:t xml:space="preserve"> und da er auch noch ein überdimensionales Schwert hat, lädt einen dieses Set einfach nur dazu ein, ein paar Schwertkämpfe zu inszenieren.</w:t>
      </w:r>
    </w:p>
    <w:p w:rsidR="00DF58D0" w:rsidRPr="00C3661C" w:rsidRDefault="00DF58D0" w:rsidP="00DF58D0">
      <w:pPr>
        <w:ind w:firstLine="709"/>
        <w:rPr>
          <w:b/>
          <w:bCs/>
          <w:u w:val="single"/>
        </w:rPr>
      </w:pPr>
    </w:p>
    <w:p w:rsidR="00A10B55" w:rsidRPr="00C3661C" w:rsidRDefault="00796C34">
      <w:pPr>
        <w:ind w:left="720"/>
        <w:rPr>
          <w:b/>
          <w:bCs/>
          <w:u w:val="single"/>
        </w:rPr>
      </w:pPr>
      <w:r w:rsidRPr="00C3661C">
        <w:rPr>
          <w:b/>
          <w:bCs/>
          <w:u w:val="single"/>
        </w:rPr>
        <w:t>4.) Pro und Kontra</w:t>
      </w:r>
    </w:p>
    <w:p w:rsidR="00A10B55" w:rsidRDefault="00A10B55">
      <w:pPr>
        <w:rPr>
          <w:b/>
          <w:bCs/>
        </w:rPr>
      </w:pPr>
    </w:p>
    <w:p w:rsidR="00ED3CA7" w:rsidRDefault="00C3661C" w:rsidP="002A2E1C">
      <w:pPr>
        <w:ind w:left="360" w:firstLine="709"/>
        <w:rPr>
          <w:b/>
          <w:bCs/>
        </w:rPr>
      </w:pPr>
      <w:r>
        <w:rPr>
          <w:b/>
          <w:bCs/>
        </w:rPr>
        <w:t xml:space="preserve">Mata Nui: </w:t>
      </w:r>
      <w:r>
        <w:rPr>
          <w:b/>
          <w:bCs/>
        </w:rPr>
        <w:tab/>
      </w:r>
    </w:p>
    <w:p w:rsidR="00ED3CA7" w:rsidRDefault="00ED3CA7" w:rsidP="00C3661C">
      <w:pPr>
        <w:ind w:firstLine="709"/>
        <w:rPr>
          <w:b/>
          <w:bCs/>
        </w:rPr>
      </w:pPr>
    </w:p>
    <w:p w:rsidR="002A2E1C" w:rsidRDefault="00796C34" w:rsidP="002A2E1C">
      <w:pPr>
        <w:ind w:left="360" w:firstLine="709"/>
        <w:rPr>
          <w:b/>
          <w:bCs/>
        </w:rPr>
      </w:pPr>
      <w:r w:rsidRPr="002A2E1C">
        <w:rPr>
          <w:b/>
          <w:bCs/>
        </w:rPr>
        <w:t>Pro:</w:t>
      </w:r>
      <w:r w:rsidR="00ED3CA7" w:rsidRPr="002A2E1C">
        <w:rPr>
          <w:b/>
          <w:bCs/>
        </w:rPr>
        <w:t xml:space="preserve"> </w:t>
      </w:r>
    </w:p>
    <w:p w:rsidR="002A2E1C" w:rsidRDefault="002A2E1C" w:rsidP="002A2E1C">
      <w:pPr>
        <w:ind w:firstLine="709"/>
        <w:rPr>
          <w:b/>
          <w:bCs/>
        </w:rPr>
      </w:pPr>
    </w:p>
    <w:p w:rsidR="00A10B55" w:rsidRDefault="00ED3CA7" w:rsidP="002A2E1C">
      <w:pPr>
        <w:pStyle w:val="Listenabsatz"/>
        <w:numPr>
          <w:ilvl w:val="0"/>
          <w:numId w:val="10"/>
        </w:numPr>
        <w:rPr>
          <w:bCs/>
        </w:rPr>
      </w:pPr>
      <w:r w:rsidRPr="002A2E1C">
        <w:rPr>
          <w:bCs/>
        </w:rPr>
        <w:t>Goldene Maske des Lebens</w:t>
      </w:r>
    </w:p>
    <w:p w:rsidR="002A2E1C" w:rsidRDefault="002A2E1C" w:rsidP="002A2E1C">
      <w:pPr>
        <w:pStyle w:val="Listenabsatz"/>
        <w:numPr>
          <w:ilvl w:val="0"/>
          <w:numId w:val="10"/>
        </w:numPr>
        <w:rPr>
          <w:bCs/>
        </w:rPr>
      </w:pPr>
      <w:r>
        <w:rPr>
          <w:bCs/>
        </w:rPr>
        <w:t>Einige neue Teile, auch alte in neuer Farbe</w:t>
      </w:r>
    </w:p>
    <w:p w:rsidR="002A2E1C" w:rsidRDefault="002A2E1C" w:rsidP="002A2E1C">
      <w:pPr>
        <w:pStyle w:val="Listenabsatz"/>
        <w:numPr>
          <w:ilvl w:val="0"/>
          <w:numId w:val="10"/>
        </w:numPr>
        <w:rPr>
          <w:bCs/>
        </w:rPr>
      </w:pPr>
      <w:r>
        <w:rPr>
          <w:bCs/>
        </w:rPr>
        <w:t>Cooles Schild</w:t>
      </w:r>
    </w:p>
    <w:p w:rsidR="00713F62" w:rsidRDefault="00713F62" w:rsidP="002A2E1C">
      <w:pPr>
        <w:pStyle w:val="Listenabsatz"/>
        <w:numPr>
          <w:ilvl w:val="0"/>
          <w:numId w:val="10"/>
        </w:numPr>
        <w:rPr>
          <w:bCs/>
        </w:rPr>
      </w:pPr>
      <w:r>
        <w:rPr>
          <w:bCs/>
        </w:rPr>
        <w:t>SEHR wichtiger Charakter</w:t>
      </w:r>
    </w:p>
    <w:p w:rsidR="00A10B55" w:rsidRDefault="00A10B55"/>
    <w:p w:rsidR="00A10B55" w:rsidRDefault="00ED3CA7" w:rsidP="00ED3CA7">
      <w:pPr>
        <w:rPr>
          <w:b/>
          <w:bCs/>
        </w:rPr>
      </w:pPr>
      <w:r>
        <w:tab/>
      </w:r>
      <w:r w:rsidR="00796C34">
        <w:rPr>
          <w:b/>
          <w:bCs/>
        </w:rPr>
        <w:t>Kontra:</w:t>
      </w:r>
    </w:p>
    <w:p w:rsidR="002A2E1C" w:rsidRDefault="002A2E1C" w:rsidP="00ED3CA7">
      <w:pPr>
        <w:rPr>
          <w:b/>
          <w:bCs/>
        </w:rPr>
      </w:pPr>
    </w:p>
    <w:p w:rsidR="002A2E1C" w:rsidRDefault="002A2E1C" w:rsidP="002A2E1C">
      <w:pPr>
        <w:pStyle w:val="Listenabsatz"/>
        <w:numPr>
          <w:ilvl w:val="0"/>
          <w:numId w:val="12"/>
        </w:numPr>
      </w:pPr>
      <w:r>
        <w:t xml:space="preserve">Mehr gelb als </w:t>
      </w:r>
      <w:r w:rsidR="00DF720E">
        <w:t>Gold</w:t>
      </w:r>
    </w:p>
    <w:p w:rsidR="002A2E1C" w:rsidRDefault="002A2E1C" w:rsidP="002A2E1C">
      <w:pPr>
        <w:pStyle w:val="Listenabsatz"/>
        <w:numPr>
          <w:ilvl w:val="0"/>
          <w:numId w:val="12"/>
        </w:numPr>
      </w:pPr>
      <w:r>
        <w:t>Ignika zu klein</w:t>
      </w:r>
    </w:p>
    <w:p w:rsidR="002A2E1C" w:rsidRDefault="002A2E1C" w:rsidP="002A2E1C">
      <w:pPr>
        <w:pStyle w:val="Listenabsatz"/>
        <w:numPr>
          <w:ilvl w:val="0"/>
          <w:numId w:val="12"/>
        </w:numPr>
      </w:pPr>
      <w:r>
        <w:t>Schulterschtacheln schränken Beweglichkeit der Arme ein</w:t>
      </w:r>
    </w:p>
    <w:p w:rsidR="002A2E1C" w:rsidRPr="00ED3CA7" w:rsidRDefault="002A2E1C" w:rsidP="002A2E1C">
      <w:pPr>
        <w:pStyle w:val="Listenabsatz"/>
        <w:numPr>
          <w:ilvl w:val="0"/>
          <w:numId w:val="12"/>
        </w:numPr>
      </w:pPr>
      <w:r>
        <w:t>Thornax-Werfer statt Schwert</w:t>
      </w:r>
    </w:p>
    <w:p w:rsidR="00C3661C" w:rsidRDefault="00C3661C" w:rsidP="00C3661C">
      <w:pPr>
        <w:ind w:left="1418" w:firstLine="709"/>
        <w:rPr>
          <w:b/>
          <w:bCs/>
        </w:rPr>
      </w:pPr>
    </w:p>
    <w:p w:rsidR="00ED3CA7" w:rsidRDefault="00C3661C" w:rsidP="006B1323">
      <w:pPr>
        <w:ind w:left="360" w:firstLine="709"/>
        <w:rPr>
          <w:b/>
          <w:bCs/>
        </w:rPr>
      </w:pPr>
      <w:r>
        <w:rPr>
          <w:b/>
          <w:bCs/>
        </w:rPr>
        <w:t xml:space="preserve">Ackar: </w:t>
      </w:r>
      <w:r>
        <w:rPr>
          <w:b/>
          <w:bCs/>
        </w:rPr>
        <w:tab/>
      </w:r>
    </w:p>
    <w:p w:rsidR="00ED3CA7" w:rsidRDefault="00ED3CA7" w:rsidP="00C3661C">
      <w:pPr>
        <w:ind w:firstLine="709"/>
        <w:rPr>
          <w:b/>
          <w:bCs/>
        </w:rPr>
      </w:pPr>
    </w:p>
    <w:p w:rsidR="00C3661C" w:rsidRDefault="00C3661C" w:rsidP="00C3661C">
      <w:pPr>
        <w:ind w:firstLine="709"/>
        <w:rPr>
          <w:b/>
          <w:bCs/>
        </w:rPr>
      </w:pPr>
      <w:r>
        <w:rPr>
          <w:b/>
          <w:bCs/>
        </w:rPr>
        <w:t>Pro:</w:t>
      </w:r>
    </w:p>
    <w:p w:rsidR="006B1323" w:rsidRDefault="006B1323" w:rsidP="006B1323">
      <w:pPr>
        <w:rPr>
          <w:b/>
          <w:bCs/>
        </w:rPr>
      </w:pPr>
    </w:p>
    <w:p w:rsidR="006B1323" w:rsidRPr="006B1323" w:rsidRDefault="00074CAC" w:rsidP="006B1323">
      <w:pPr>
        <w:pStyle w:val="Listenabsatz"/>
        <w:numPr>
          <w:ilvl w:val="0"/>
          <w:numId w:val="14"/>
        </w:numPr>
        <w:rPr>
          <w:bCs/>
        </w:rPr>
      </w:pPr>
      <w:r>
        <w:rPr>
          <w:bCs/>
        </w:rPr>
        <w:t>Wichtiger Charakter</w:t>
      </w:r>
    </w:p>
    <w:p w:rsidR="006B1323" w:rsidRPr="006B1323" w:rsidRDefault="00074CAC" w:rsidP="006B1323">
      <w:pPr>
        <w:pStyle w:val="Listenabsatz"/>
        <w:numPr>
          <w:ilvl w:val="0"/>
          <w:numId w:val="14"/>
        </w:numPr>
        <w:rPr>
          <w:bCs/>
        </w:rPr>
      </w:pPr>
      <w:r>
        <w:rPr>
          <w:bCs/>
        </w:rPr>
        <w:t>Cooles Schwert</w:t>
      </w:r>
    </w:p>
    <w:p w:rsidR="00ED3CA7" w:rsidRPr="00713F62" w:rsidRDefault="00ED3CA7" w:rsidP="00713F62">
      <w:pPr>
        <w:pStyle w:val="Listenabsatz"/>
        <w:ind w:left="1425"/>
        <w:rPr>
          <w:bCs/>
        </w:rPr>
      </w:pPr>
    </w:p>
    <w:p w:rsidR="00A657BC" w:rsidRDefault="00A657BC" w:rsidP="00ED3CA7">
      <w:pPr>
        <w:ind w:firstLine="709"/>
        <w:rPr>
          <w:b/>
          <w:bCs/>
        </w:rPr>
      </w:pPr>
    </w:p>
    <w:p w:rsidR="00A657BC" w:rsidRDefault="00A657BC" w:rsidP="00ED3CA7">
      <w:pPr>
        <w:ind w:firstLine="709"/>
        <w:rPr>
          <w:b/>
          <w:bCs/>
        </w:rPr>
      </w:pPr>
    </w:p>
    <w:p w:rsidR="00A657BC" w:rsidRDefault="00A657BC" w:rsidP="00ED3CA7">
      <w:pPr>
        <w:ind w:firstLine="709"/>
        <w:rPr>
          <w:b/>
          <w:bCs/>
        </w:rPr>
      </w:pPr>
    </w:p>
    <w:p w:rsidR="00A657BC" w:rsidRDefault="00A657BC" w:rsidP="00ED3CA7">
      <w:pPr>
        <w:ind w:firstLine="709"/>
        <w:rPr>
          <w:b/>
          <w:bCs/>
        </w:rPr>
      </w:pPr>
    </w:p>
    <w:p w:rsidR="00A657BC" w:rsidRDefault="00A657BC" w:rsidP="00ED3CA7">
      <w:pPr>
        <w:ind w:firstLine="709"/>
        <w:rPr>
          <w:b/>
          <w:bCs/>
        </w:rPr>
      </w:pPr>
    </w:p>
    <w:p w:rsidR="00C3661C" w:rsidRDefault="00C3661C" w:rsidP="00ED3CA7">
      <w:pPr>
        <w:ind w:firstLine="709"/>
        <w:rPr>
          <w:b/>
          <w:bCs/>
        </w:rPr>
      </w:pPr>
      <w:r>
        <w:rPr>
          <w:b/>
          <w:bCs/>
        </w:rPr>
        <w:t>Kontra:</w:t>
      </w:r>
    </w:p>
    <w:p w:rsidR="006B1323" w:rsidRDefault="006B1323" w:rsidP="00ED3CA7">
      <w:pPr>
        <w:ind w:firstLine="709"/>
        <w:rPr>
          <w:b/>
          <w:bCs/>
        </w:rPr>
      </w:pPr>
    </w:p>
    <w:p w:rsidR="006B1323" w:rsidRPr="006B1323" w:rsidRDefault="00074CAC" w:rsidP="006B1323">
      <w:pPr>
        <w:pStyle w:val="Listenabsatz"/>
        <w:numPr>
          <w:ilvl w:val="0"/>
          <w:numId w:val="15"/>
        </w:numPr>
        <w:rPr>
          <w:bCs/>
        </w:rPr>
      </w:pPr>
      <w:r>
        <w:rPr>
          <w:bCs/>
        </w:rPr>
        <w:t>Größtenteils Inika-Aufbau</w:t>
      </w:r>
    </w:p>
    <w:p w:rsidR="006B1323" w:rsidRPr="006B1323" w:rsidRDefault="00074CAC" w:rsidP="006B1323">
      <w:pPr>
        <w:pStyle w:val="Listenabsatz"/>
        <w:numPr>
          <w:ilvl w:val="0"/>
          <w:numId w:val="15"/>
        </w:numPr>
        <w:rPr>
          <w:bCs/>
        </w:rPr>
      </w:pPr>
      <w:r>
        <w:rPr>
          <w:bCs/>
        </w:rPr>
        <w:t>Wenig neue Teile</w:t>
      </w:r>
    </w:p>
    <w:p w:rsidR="006B1323" w:rsidRPr="006B1323" w:rsidRDefault="00074CAC" w:rsidP="006B1323">
      <w:pPr>
        <w:pStyle w:val="Listenabsatz"/>
        <w:numPr>
          <w:ilvl w:val="0"/>
          <w:numId w:val="15"/>
        </w:numPr>
        <w:rPr>
          <w:bCs/>
        </w:rPr>
      </w:pPr>
      <w:r>
        <w:rPr>
          <w:bCs/>
        </w:rPr>
        <w:t>Kein neuer</w:t>
      </w:r>
      <w:r w:rsidR="00713F62">
        <w:rPr>
          <w:bCs/>
        </w:rPr>
        <w:t xml:space="preserve"> Helm</w:t>
      </w:r>
    </w:p>
    <w:p w:rsidR="00CF5364" w:rsidRDefault="00CF5364">
      <w:pPr>
        <w:ind w:left="720"/>
        <w:rPr>
          <w:b/>
          <w:bCs/>
          <w:u w:val="single"/>
        </w:rPr>
      </w:pPr>
    </w:p>
    <w:p w:rsidR="00A10B55" w:rsidRDefault="00796C34">
      <w:pPr>
        <w:ind w:left="720"/>
        <w:rPr>
          <w:b/>
          <w:bCs/>
          <w:u w:val="single"/>
        </w:rPr>
      </w:pPr>
      <w:r w:rsidRPr="00C3661C">
        <w:rPr>
          <w:b/>
          <w:bCs/>
          <w:u w:val="single"/>
        </w:rPr>
        <w:t>5.) Fazit</w:t>
      </w:r>
    </w:p>
    <w:p w:rsidR="007335A1" w:rsidRPr="00C3661C" w:rsidRDefault="007335A1">
      <w:pPr>
        <w:ind w:left="720"/>
        <w:rPr>
          <w:b/>
          <w:bCs/>
          <w:u w:val="single"/>
        </w:rPr>
      </w:pPr>
    </w:p>
    <w:p w:rsidR="00796C34" w:rsidRDefault="007335A1">
      <w:pPr>
        <w:rPr>
          <w:b/>
          <w:bCs/>
        </w:rPr>
      </w:pPr>
      <w:r>
        <w:rPr>
          <w:b/>
          <w:bCs/>
        </w:rPr>
        <w:tab/>
        <w:t>Mata Nui:</w:t>
      </w:r>
    </w:p>
    <w:p w:rsidR="007335A1" w:rsidRDefault="007335A1">
      <w:pPr>
        <w:rPr>
          <w:b/>
          <w:bCs/>
        </w:rPr>
      </w:pPr>
    </w:p>
    <w:p w:rsidR="007335A1" w:rsidRPr="007335A1" w:rsidRDefault="007335A1" w:rsidP="007335A1">
      <w:pPr>
        <w:ind w:left="705"/>
        <w:rPr>
          <w:bCs/>
        </w:rPr>
      </w:pPr>
      <w:r w:rsidRPr="007335A1">
        <w:rPr>
          <w:bCs/>
        </w:rPr>
        <w:t>Mal abgesehen von kleinen Mängeln, ist Mata Nui</w:t>
      </w:r>
      <w:r>
        <w:rPr>
          <w:b/>
          <w:bCs/>
        </w:rPr>
        <w:t xml:space="preserve"> </w:t>
      </w:r>
      <w:r>
        <w:rPr>
          <w:bCs/>
        </w:rPr>
        <w:t>ein empfehlenswertes Set, das auch durch eine Hauptrolle in der aktuellen Story glänzt, und deswegen ist er es auf jeden Fall wert, gekauft zu werden.</w:t>
      </w:r>
    </w:p>
    <w:p w:rsidR="007335A1" w:rsidRDefault="007335A1">
      <w:pPr>
        <w:rPr>
          <w:b/>
          <w:bCs/>
        </w:rPr>
      </w:pPr>
    </w:p>
    <w:p w:rsidR="007335A1" w:rsidRDefault="007335A1">
      <w:pPr>
        <w:rPr>
          <w:b/>
          <w:bCs/>
        </w:rPr>
      </w:pPr>
      <w:r>
        <w:rPr>
          <w:b/>
          <w:bCs/>
        </w:rPr>
        <w:tab/>
        <w:t>Ackar:</w:t>
      </w:r>
    </w:p>
    <w:p w:rsidR="007335A1" w:rsidRDefault="007335A1">
      <w:pPr>
        <w:rPr>
          <w:b/>
          <w:bCs/>
        </w:rPr>
      </w:pPr>
    </w:p>
    <w:p w:rsidR="007335A1" w:rsidRDefault="007335A1" w:rsidP="007335A1">
      <w:pPr>
        <w:ind w:left="705"/>
        <w:rPr>
          <w:bCs/>
        </w:rPr>
      </w:pPr>
      <w:r w:rsidRPr="007335A1">
        <w:rPr>
          <w:bCs/>
        </w:rPr>
        <w:t>Zwar nicht so gut wie Mata Nui, sollte man sich Ackar trotzdem aufgrund e</w:t>
      </w:r>
      <w:r>
        <w:rPr>
          <w:bCs/>
        </w:rPr>
        <w:t>iniger</w:t>
      </w:r>
      <w:r w:rsidRPr="007335A1">
        <w:rPr>
          <w:bCs/>
        </w:rPr>
        <w:t xml:space="preserve"> Dinge (z.B. sein Schwert) besorgen.</w:t>
      </w:r>
      <w:r>
        <w:rPr>
          <w:bCs/>
        </w:rPr>
        <w:t xml:space="preserve"> Da auch er eine Hauptrolle in der Story hat, sollte Ackar in keiner Sammlung fehlen.</w:t>
      </w:r>
    </w:p>
    <w:p w:rsidR="007335A1" w:rsidRPr="007335A1" w:rsidRDefault="007335A1" w:rsidP="007335A1">
      <w:pPr>
        <w:ind w:left="705"/>
        <w:rPr>
          <w:bCs/>
        </w:rPr>
      </w:pPr>
    </w:p>
    <w:p w:rsidR="007335A1" w:rsidRDefault="007335A1">
      <w:pPr>
        <w:rPr>
          <w:b/>
          <w:bCs/>
        </w:rPr>
      </w:pPr>
      <w:r>
        <w:rPr>
          <w:b/>
          <w:bCs/>
        </w:rPr>
        <w:tab/>
        <w:t>Gesamt:</w:t>
      </w:r>
    </w:p>
    <w:p w:rsidR="007335A1" w:rsidRDefault="007335A1">
      <w:pPr>
        <w:rPr>
          <w:b/>
          <w:bCs/>
        </w:rPr>
      </w:pPr>
    </w:p>
    <w:p w:rsidR="007335A1" w:rsidRPr="007335A1" w:rsidRDefault="007335A1" w:rsidP="00B6241D">
      <w:pPr>
        <w:ind w:left="705"/>
      </w:pPr>
      <w:r w:rsidRPr="007335A1">
        <w:rPr>
          <w:bCs/>
        </w:rPr>
        <w:t>Sowohl Mata Nui, als auch Ackar</w:t>
      </w:r>
      <w:r>
        <w:rPr>
          <w:bCs/>
        </w:rPr>
        <w:t xml:space="preserve"> sind</w:t>
      </w:r>
      <w:r w:rsidR="00B6241D">
        <w:rPr>
          <w:bCs/>
        </w:rPr>
        <w:t xml:space="preserve"> gute Sets, wenn man sich jedoch zwischen den beiden entscheiden müsste, würde ich ohne Zweifel Mata Nui nehmen.</w:t>
      </w:r>
    </w:p>
    <w:sectPr w:rsidR="007335A1" w:rsidRPr="007335A1" w:rsidSect="00A10B55">
      <w:footnotePr>
        <w:pos w:val="beneathText"/>
      </w:footnotePr>
      <w:pgSz w:w="11905" w:h="16837"/>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0F7114B3"/>
    <w:multiLevelType w:val="hybridMultilevel"/>
    <w:tmpl w:val="B9581E28"/>
    <w:lvl w:ilvl="0" w:tplc="0C070001">
      <w:start w:val="1"/>
      <w:numFmt w:val="bullet"/>
      <w:lvlText w:val=""/>
      <w:lvlJc w:val="left"/>
      <w:pPr>
        <w:ind w:left="1429" w:hanging="360"/>
      </w:pPr>
      <w:rPr>
        <w:rFonts w:ascii="Symbol" w:hAnsi="Symbo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9">
    <w:nsid w:val="171E222D"/>
    <w:multiLevelType w:val="hybridMultilevel"/>
    <w:tmpl w:val="9D2C4F36"/>
    <w:lvl w:ilvl="0" w:tplc="0C070001">
      <w:start w:val="1"/>
      <w:numFmt w:val="bullet"/>
      <w:lvlText w:val=""/>
      <w:lvlJc w:val="left"/>
      <w:pPr>
        <w:ind w:left="1429" w:hanging="360"/>
      </w:pPr>
      <w:rPr>
        <w:rFonts w:ascii="Symbol" w:hAnsi="Symbo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10">
    <w:nsid w:val="207F629A"/>
    <w:multiLevelType w:val="hybridMultilevel"/>
    <w:tmpl w:val="FDE6250C"/>
    <w:lvl w:ilvl="0" w:tplc="0C070001">
      <w:start w:val="1"/>
      <w:numFmt w:val="bullet"/>
      <w:lvlText w:val=""/>
      <w:lvlJc w:val="left"/>
      <w:pPr>
        <w:ind w:left="1429" w:hanging="360"/>
      </w:pPr>
      <w:rPr>
        <w:rFonts w:ascii="Symbol" w:hAnsi="Symbo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11">
    <w:nsid w:val="2E25748F"/>
    <w:multiLevelType w:val="hybridMultilevel"/>
    <w:tmpl w:val="A3CEA98E"/>
    <w:lvl w:ilvl="0" w:tplc="0C070001">
      <w:start w:val="1"/>
      <w:numFmt w:val="bullet"/>
      <w:lvlText w:val=""/>
      <w:lvlJc w:val="left"/>
      <w:pPr>
        <w:ind w:left="1429" w:hanging="360"/>
      </w:pPr>
      <w:rPr>
        <w:rFonts w:ascii="Symbol" w:hAnsi="Symbo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12">
    <w:nsid w:val="34F42230"/>
    <w:multiLevelType w:val="hybridMultilevel"/>
    <w:tmpl w:val="9E6050FA"/>
    <w:lvl w:ilvl="0" w:tplc="0C070001">
      <w:start w:val="1"/>
      <w:numFmt w:val="bullet"/>
      <w:lvlText w:val=""/>
      <w:lvlJc w:val="left"/>
      <w:pPr>
        <w:ind w:left="1778" w:hanging="360"/>
      </w:pPr>
      <w:rPr>
        <w:rFonts w:ascii="Symbol" w:hAnsi="Symbol" w:hint="default"/>
      </w:rPr>
    </w:lvl>
    <w:lvl w:ilvl="1" w:tplc="0C070003" w:tentative="1">
      <w:start w:val="1"/>
      <w:numFmt w:val="bullet"/>
      <w:lvlText w:val="o"/>
      <w:lvlJc w:val="left"/>
      <w:pPr>
        <w:ind w:left="2498" w:hanging="360"/>
      </w:pPr>
      <w:rPr>
        <w:rFonts w:ascii="Courier New" w:hAnsi="Courier New" w:cs="Courier New" w:hint="default"/>
      </w:rPr>
    </w:lvl>
    <w:lvl w:ilvl="2" w:tplc="0C070005" w:tentative="1">
      <w:start w:val="1"/>
      <w:numFmt w:val="bullet"/>
      <w:lvlText w:val=""/>
      <w:lvlJc w:val="left"/>
      <w:pPr>
        <w:ind w:left="3218" w:hanging="360"/>
      </w:pPr>
      <w:rPr>
        <w:rFonts w:ascii="Wingdings" w:hAnsi="Wingdings" w:hint="default"/>
      </w:rPr>
    </w:lvl>
    <w:lvl w:ilvl="3" w:tplc="0C070001" w:tentative="1">
      <w:start w:val="1"/>
      <w:numFmt w:val="bullet"/>
      <w:lvlText w:val=""/>
      <w:lvlJc w:val="left"/>
      <w:pPr>
        <w:ind w:left="3938" w:hanging="360"/>
      </w:pPr>
      <w:rPr>
        <w:rFonts w:ascii="Symbol" w:hAnsi="Symbol" w:hint="default"/>
      </w:rPr>
    </w:lvl>
    <w:lvl w:ilvl="4" w:tplc="0C070003" w:tentative="1">
      <w:start w:val="1"/>
      <w:numFmt w:val="bullet"/>
      <w:lvlText w:val="o"/>
      <w:lvlJc w:val="left"/>
      <w:pPr>
        <w:ind w:left="4658" w:hanging="360"/>
      </w:pPr>
      <w:rPr>
        <w:rFonts w:ascii="Courier New" w:hAnsi="Courier New" w:cs="Courier New" w:hint="default"/>
      </w:rPr>
    </w:lvl>
    <w:lvl w:ilvl="5" w:tplc="0C070005" w:tentative="1">
      <w:start w:val="1"/>
      <w:numFmt w:val="bullet"/>
      <w:lvlText w:val=""/>
      <w:lvlJc w:val="left"/>
      <w:pPr>
        <w:ind w:left="5378" w:hanging="360"/>
      </w:pPr>
      <w:rPr>
        <w:rFonts w:ascii="Wingdings" w:hAnsi="Wingdings" w:hint="default"/>
      </w:rPr>
    </w:lvl>
    <w:lvl w:ilvl="6" w:tplc="0C070001" w:tentative="1">
      <w:start w:val="1"/>
      <w:numFmt w:val="bullet"/>
      <w:lvlText w:val=""/>
      <w:lvlJc w:val="left"/>
      <w:pPr>
        <w:ind w:left="6098" w:hanging="360"/>
      </w:pPr>
      <w:rPr>
        <w:rFonts w:ascii="Symbol" w:hAnsi="Symbol" w:hint="default"/>
      </w:rPr>
    </w:lvl>
    <w:lvl w:ilvl="7" w:tplc="0C070003" w:tentative="1">
      <w:start w:val="1"/>
      <w:numFmt w:val="bullet"/>
      <w:lvlText w:val="o"/>
      <w:lvlJc w:val="left"/>
      <w:pPr>
        <w:ind w:left="6818" w:hanging="360"/>
      </w:pPr>
      <w:rPr>
        <w:rFonts w:ascii="Courier New" w:hAnsi="Courier New" w:cs="Courier New" w:hint="default"/>
      </w:rPr>
    </w:lvl>
    <w:lvl w:ilvl="8" w:tplc="0C070005" w:tentative="1">
      <w:start w:val="1"/>
      <w:numFmt w:val="bullet"/>
      <w:lvlText w:val=""/>
      <w:lvlJc w:val="left"/>
      <w:pPr>
        <w:ind w:left="7538" w:hanging="360"/>
      </w:pPr>
      <w:rPr>
        <w:rFonts w:ascii="Wingdings" w:hAnsi="Wingdings" w:hint="default"/>
      </w:rPr>
    </w:lvl>
  </w:abstractNum>
  <w:abstractNum w:abstractNumId="13">
    <w:nsid w:val="4E5A0591"/>
    <w:multiLevelType w:val="hybridMultilevel"/>
    <w:tmpl w:val="7FA8B53C"/>
    <w:lvl w:ilvl="0" w:tplc="0C070001">
      <w:start w:val="1"/>
      <w:numFmt w:val="bullet"/>
      <w:lvlText w:val=""/>
      <w:lvlJc w:val="left"/>
      <w:pPr>
        <w:ind w:left="1429" w:hanging="360"/>
      </w:pPr>
      <w:rPr>
        <w:rFonts w:ascii="Symbol" w:hAnsi="Symbo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14">
    <w:nsid w:val="71621F43"/>
    <w:multiLevelType w:val="hybridMultilevel"/>
    <w:tmpl w:val="0D249BDC"/>
    <w:lvl w:ilvl="0" w:tplc="0C070001">
      <w:start w:val="1"/>
      <w:numFmt w:val="bullet"/>
      <w:lvlText w:val=""/>
      <w:lvlJc w:val="left"/>
      <w:pPr>
        <w:ind w:left="1425" w:hanging="360"/>
      </w:pPr>
      <w:rPr>
        <w:rFonts w:ascii="Symbol" w:hAnsi="Symbol" w:hint="default"/>
      </w:rPr>
    </w:lvl>
    <w:lvl w:ilvl="1" w:tplc="0C070003" w:tentative="1">
      <w:start w:val="1"/>
      <w:numFmt w:val="bullet"/>
      <w:lvlText w:val="o"/>
      <w:lvlJc w:val="left"/>
      <w:pPr>
        <w:ind w:left="2145" w:hanging="360"/>
      </w:pPr>
      <w:rPr>
        <w:rFonts w:ascii="Courier New" w:hAnsi="Courier New" w:cs="Courier New" w:hint="default"/>
      </w:rPr>
    </w:lvl>
    <w:lvl w:ilvl="2" w:tplc="0C070005" w:tentative="1">
      <w:start w:val="1"/>
      <w:numFmt w:val="bullet"/>
      <w:lvlText w:val=""/>
      <w:lvlJc w:val="left"/>
      <w:pPr>
        <w:ind w:left="2865" w:hanging="360"/>
      </w:pPr>
      <w:rPr>
        <w:rFonts w:ascii="Wingdings" w:hAnsi="Wingdings" w:hint="default"/>
      </w:rPr>
    </w:lvl>
    <w:lvl w:ilvl="3" w:tplc="0C070001" w:tentative="1">
      <w:start w:val="1"/>
      <w:numFmt w:val="bullet"/>
      <w:lvlText w:val=""/>
      <w:lvlJc w:val="left"/>
      <w:pPr>
        <w:ind w:left="3585" w:hanging="360"/>
      </w:pPr>
      <w:rPr>
        <w:rFonts w:ascii="Symbol" w:hAnsi="Symbol" w:hint="default"/>
      </w:rPr>
    </w:lvl>
    <w:lvl w:ilvl="4" w:tplc="0C070003" w:tentative="1">
      <w:start w:val="1"/>
      <w:numFmt w:val="bullet"/>
      <w:lvlText w:val="o"/>
      <w:lvlJc w:val="left"/>
      <w:pPr>
        <w:ind w:left="4305" w:hanging="360"/>
      </w:pPr>
      <w:rPr>
        <w:rFonts w:ascii="Courier New" w:hAnsi="Courier New" w:cs="Courier New" w:hint="default"/>
      </w:rPr>
    </w:lvl>
    <w:lvl w:ilvl="5" w:tplc="0C070005" w:tentative="1">
      <w:start w:val="1"/>
      <w:numFmt w:val="bullet"/>
      <w:lvlText w:val=""/>
      <w:lvlJc w:val="left"/>
      <w:pPr>
        <w:ind w:left="5025" w:hanging="360"/>
      </w:pPr>
      <w:rPr>
        <w:rFonts w:ascii="Wingdings" w:hAnsi="Wingdings" w:hint="default"/>
      </w:rPr>
    </w:lvl>
    <w:lvl w:ilvl="6" w:tplc="0C070001" w:tentative="1">
      <w:start w:val="1"/>
      <w:numFmt w:val="bullet"/>
      <w:lvlText w:val=""/>
      <w:lvlJc w:val="left"/>
      <w:pPr>
        <w:ind w:left="5745" w:hanging="360"/>
      </w:pPr>
      <w:rPr>
        <w:rFonts w:ascii="Symbol" w:hAnsi="Symbol" w:hint="default"/>
      </w:rPr>
    </w:lvl>
    <w:lvl w:ilvl="7" w:tplc="0C070003" w:tentative="1">
      <w:start w:val="1"/>
      <w:numFmt w:val="bullet"/>
      <w:lvlText w:val="o"/>
      <w:lvlJc w:val="left"/>
      <w:pPr>
        <w:ind w:left="6465" w:hanging="360"/>
      </w:pPr>
      <w:rPr>
        <w:rFonts w:ascii="Courier New" w:hAnsi="Courier New" w:cs="Courier New" w:hint="default"/>
      </w:rPr>
    </w:lvl>
    <w:lvl w:ilvl="8" w:tplc="0C070005" w:tentative="1">
      <w:start w:val="1"/>
      <w:numFmt w:val="bullet"/>
      <w:lvlText w:val=""/>
      <w:lvlJc w:val="left"/>
      <w:pPr>
        <w:ind w:left="718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 w:numId="11">
    <w:abstractNumId w:val="12"/>
  </w:num>
  <w:num w:numId="12">
    <w:abstractNumId w:val="11"/>
  </w:num>
  <w:num w:numId="13">
    <w:abstractNumId w:val="13"/>
  </w:num>
  <w:num w:numId="14">
    <w:abstractNumId w:val="1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compat>
  <w:rsids>
    <w:rsidRoot w:val="00E47F77"/>
    <w:rsid w:val="00041C1D"/>
    <w:rsid w:val="00074CAC"/>
    <w:rsid w:val="001B1B92"/>
    <w:rsid w:val="00237120"/>
    <w:rsid w:val="00252181"/>
    <w:rsid w:val="002A2E1C"/>
    <w:rsid w:val="00431EC6"/>
    <w:rsid w:val="00643A19"/>
    <w:rsid w:val="006B1323"/>
    <w:rsid w:val="00713375"/>
    <w:rsid w:val="00713F62"/>
    <w:rsid w:val="007202D3"/>
    <w:rsid w:val="007335A1"/>
    <w:rsid w:val="0077719B"/>
    <w:rsid w:val="00796C34"/>
    <w:rsid w:val="007D0A29"/>
    <w:rsid w:val="008460F3"/>
    <w:rsid w:val="00872FC3"/>
    <w:rsid w:val="00924340"/>
    <w:rsid w:val="00A10B55"/>
    <w:rsid w:val="00A657BC"/>
    <w:rsid w:val="00B6241D"/>
    <w:rsid w:val="00C3661C"/>
    <w:rsid w:val="00CF5364"/>
    <w:rsid w:val="00DF58D0"/>
    <w:rsid w:val="00DF720E"/>
    <w:rsid w:val="00E003AA"/>
    <w:rsid w:val="00E111B5"/>
    <w:rsid w:val="00E22E83"/>
    <w:rsid w:val="00E47F77"/>
    <w:rsid w:val="00E85211"/>
    <w:rsid w:val="00ED3CA7"/>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0B55"/>
    <w:pPr>
      <w:widowControl w:val="0"/>
      <w:suppressAutoHyphens/>
    </w:pPr>
    <w:rPr>
      <w:rFonts w:eastAsia="Arial Unicode MS"/>
      <w:kern w:val="1"/>
      <w:sz w:val="24"/>
      <w:szCs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ummerierungszeichen">
    <w:name w:val="Nummerierungszeichen"/>
    <w:rsid w:val="00A10B55"/>
  </w:style>
  <w:style w:type="character" w:customStyle="1" w:styleId="Aufzhlungszeichen1">
    <w:name w:val="Aufzählungszeichen1"/>
    <w:rsid w:val="00A10B55"/>
    <w:rPr>
      <w:rFonts w:ascii="StarSymbol" w:eastAsia="StarSymbol" w:hAnsi="StarSymbol" w:cs="StarSymbol"/>
      <w:sz w:val="18"/>
      <w:szCs w:val="18"/>
    </w:rPr>
  </w:style>
  <w:style w:type="paragraph" w:customStyle="1" w:styleId="berschrift">
    <w:name w:val="Überschrift"/>
    <w:basedOn w:val="Standard"/>
    <w:next w:val="Textkrper"/>
    <w:rsid w:val="00A10B55"/>
    <w:pPr>
      <w:keepNext/>
      <w:spacing w:before="240" w:after="120"/>
    </w:pPr>
    <w:rPr>
      <w:rFonts w:ascii="Arial" w:eastAsia="MS Mincho" w:hAnsi="Arial" w:cs="Tahoma"/>
      <w:sz w:val="28"/>
      <w:szCs w:val="28"/>
    </w:rPr>
  </w:style>
  <w:style w:type="paragraph" w:styleId="Textkrper">
    <w:name w:val="Body Text"/>
    <w:basedOn w:val="Standard"/>
    <w:semiHidden/>
    <w:rsid w:val="00A10B55"/>
    <w:pPr>
      <w:spacing w:after="120"/>
    </w:pPr>
  </w:style>
  <w:style w:type="paragraph" w:styleId="Liste">
    <w:name w:val="List"/>
    <w:basedOn w:val="Textkrper"/>
    <w:semiHidden/>
    <w:rsid w:val="00A10B55"/>
    <w:rPr>
      <w:rFonts w:cs="Tahoma"/>
    </w:rPr>
  </w:style>
  <w:style w:type="paragraph" w:customStyle="1" w:styleId="Beschriftung1">
    <w:name w:val="Beschriftung1"/>
    <w:basedOn w:val="Standard"/>
    <w:rsid w:val="00A10B55"/>
    <w:pPr>
      <w:suppressLineNumbers/>
      <w:spacing w:before="120" w:after="120"/>
    </w:pPr>
    <w:rPr>
      <w:rFonts w:cs="Tahoma"/>
      <w:i/>
      <w:iCs/>
    </w:rPr>
  </w:style>
  <w:style w:type="paragraph" w:customStyle="1" w:styleId="Verzeichnis">
    <w:name w:val="Verzeichnis"/>
    <w:basedOn w:val="Standard"/>
    <w:rsid w:val="00A10B55"/>
    <w:pPr>
      <w:suppressLineNumbers/>
    </w:pPr>
    <w:rPr>
      <w:rFonts w:cs="Tahoma"/>
    </w:rPr>
  </w:style>
  <w:style w:type="paragraph" w:styleId="Listenabsatz">
    <w:name w:val="List Paragraph"/>
    <w:basedOn w:val="Standard"/>
    <w:uiPriority w:val="34"/>
    <w:qFormat/>
    <w:rsid w:val="002A2E1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15454-9159-4FD0-B006-344958EA8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3892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Schwarz</dc:creator>
  <cp:keywords/>
  <cp:lastModifiedBy>Thomas Schwarz</cp:lastModifiedBy>
  <cp:revision>22</cp:revision>
  <cp:lastPrinted>1601-01-01T00:00:00Z</cp:lastPrinted>
  <dcterms:created xsi:type="dcterms:W3CDTF">2009-08-16T12:49:00Z</dcterms:created>
  <dcterms:modified xsi:type="dcterms:W3CDTF">2009-08-18T12:13:00Z</dcterms:modified>
</cp:coreProperties>
</file>