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1FB9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الحمد لله الذي امتن على عباده بمواسم الطاعات،  والصلاة والسلام الأكملان على خير البريات ، الذي حث أمته على صنوف القربات ، والتقلب في مراقي العبوديات</w:t>
      </w:r>
    </w:p>
    <w:p w14:paraId="07A9EC74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সমস্ত প্রশংসা আল্লাহর জন্য যিনি ইবাদতের মৌসুম দিয়ে আপন বান্দাদেরকে অনুগ্রহ করেছেন! পূর্ণ রহমত ও প্রশান্তি মুহাম্মদ সাল্লাল্লাহু আলাইহি ওয়াসাল্লামের ওপর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যিনি বিভিন্ন ইবাদতের প্রতি এবং মহিমাময় দাসত্বের সিঁড়ি অতিক্রমের বিষয়ে উম্মাহকে অনুপ্রাণিত করেছেন।</w:t>
      </w:r>
    </w:p>
    <w:p w14:paraId="1CE0D55E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হামদ ও সালাতের পর..</w:t>
      </w:r>
    </w:p>
    <w:p w14:paraId="7866259A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لبيك اللهم لبيك لبيك لا شريك لك لبيك إن الحمد والنعمة والملك لك لا شريك لك</w:t>
      </w:r>
    </w:p>
    <w:p w14:paraId="01BD7677" w14:textId="17C820FB" w:rsidR="00E71AAC" w:rsidRPr="00E71AAC" w:rsidRDefault="004C1A6B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ঘনিয়ে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এসেছে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বড়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হজের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সময়।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লক্ষ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লক্ষ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মুসলিম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তাওয়াফ</w:t>
      </w:r>
      <w:r w:rsidRPr="004C1A6B">
        <w:rPr>
          <w:rFonts w:ascii="BornomalaBN" w:hAnsi="BornomalaBN" w:cs="BornomalaBN"/>
          <w:sz w:val="26"/>
          <w:szCs w:val="26"/>
        </w:rPr>
        <w:t xml:space="preserve">,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যিকির</w:t>
      </w:r>
      <w:r w:rsidRPr="004C1A6B">
        <w:rPr>
          <w:rFonts w:ascii="BornomalaBN" w:hAnsi="BornomalaBN" w:cs="BornomalaBN"/>
          <w:sz w:val="26"/>
          <w:szCs w:val="26"/>
        </w:rPr>
        <w:t xml:space="preserve">,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সাঈ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রমি</w:t>
      </w:r>
      <w:r w:rsidRPr="004C1A6B">
        <w:rPr>
          <w:rFonts w:ascii="BornomalaBN" w:hAnsi="BornomalaBN" w:cs="BornomalaBN"/>
          <w:sz w:val="26"/>
          <w:szCs w:val="26"/>
        </w:rPr>
        <w:t>'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মতো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হজের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ঐতিহ্যবাহী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হুকুম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আহকাম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সম্পন্ন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করার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লক্ষ্যে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বাইতুল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আতিকে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(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সর্ব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প্রাচীন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গৃহ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বাইতুল্লাহ</w:t>
      </w:r>
      <w:r w:rsidRPr="004C1A6B">
        <w:rPr>
          <w:rFonts w:ascii="BornomalaBN" w:hAnsi="BornomalaBN" w:cs="BornomalaBN" w:hint="eastAsia"/>
          <w:sz w:val="26"/>
          <w:szCs w:val="26"/>
          <w:cs/>
          <w:lang w:bidi="bn-IN"/>
        </w:rPr>
        <w:t>’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তে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)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সমবেত</w:t>
      </w:r>
      <w:r w:rsidRPr="004C1A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4C1A6B">
        <w:rPr>
          <w:rFonts w:ascii="BornomalaBN" w:hAnsi="BornomalaBN" w:cs="BornomalaBN" w:hint="cs"/>
          <w:sz w:val="26"/>
          <w:szCs w:val="26"/>
          <w:cs/>
          <w:lang w:bidi="bn-IN"/>
        </w:rPr>
        <w:t>হয়েছেন।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>এটা এমনই এক সময়</w:t>
      </w:r>
      <w:r w:rsidR="00E71AAC" w:rsidRPr="00E71AAC">
        <w:rPr>
          <w:rFonts w:ascii="BornomalaBN" w:hAnsi="BornomalaBN" w:cs="BornomalaBN"/>
          <w:sz w:val="26"/>
          <w:szCs w:val="26"/>
        </w:rPr>
        <w:t xml:space="preserve">,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>যখন ভালোবাসা</w:t>
      </w:r>
      <w:r w:rsidR="00E71AAC" w:rsidRPr="00E71AAC">
        <w:rPr>
          <w:rFonts w:ascii="BornomalaBN" w:hAnsi="BornomalaBN" w:cs="BornomalaBN"/>
          <w:sz w:val="26"/>
          <w:szCs w:val="26"/>
        </w:rPr>
        <w:t xml:space="preserve">,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>আকাঙ্ক্ষা</w:t>
      </w:r>
      <w:r w:rsidR="00E71AAC" w:rsidRPr="00E71AAC">
        <w:rPr>
          <w:rFonts w:ascii="BornomalaBN" w:hAnsi="BornomalaBN" w:cs="BornomalaBN"/>
          <w:sz w:val="26"/>
          <w:szCs w:val="26"/>
        </w:rPr>
        <w:t xml:space="preserve">,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ঈমানি আবেগ এবং মহান হজের ঐতিহ্যের প্রতি মহত্তবোধ প্রত্যেক হাজী মনে জেগে </w:t>
      </w:r>
      <w:r w:rsidR="00E71AAC"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উঠে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>। এ সম্পর্কেই তো আল্লাহ তাআলা ইরশাদ করেছেন</w:t>
      </w:r>
    </w:p>
    <w:p w14:paraId="5C766DE6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ذَلِكَ وَمَن يُعَظِّمْ شَعَائِرَ اللَّهِ فَإِنَّهَا مِن تَقْوَى الْقُلُوبِ</w:t>
      </w:r>
    </w:p>
    <w:p w14:paraId="4662F303" w14:textId="73F4831A" w:rsidR="00E71AAC" w:rsidRPr="00E71AAC" w:rsidRDefault="00575BD6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অর্থ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>: "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এটা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শ্রবণযোগ্য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...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কেউ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(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শাআ</w:t>
      </w:r>
      <w:r w:rsidRPr="00575BD6">
        <w:rPr>
          <w:rFonts w:ascii="BornomalaBN" w:hAnsi="BornomalaBN" w:cs="BornomalaBN"/>
          <w:sz w:val="26"/>
          <w:szCs w:val="26"/>
        </w:rPr>
        <w:t>'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ইর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তথা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>)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নিদর্শনসমূহের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প্রতি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সম্মান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প্রদর্শন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করলে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তো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তার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হৃদয়ের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আল্লাহভীতি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প্রসূত।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(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সূরা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75BD6">
        <w:rPr>
          <w:rFonts w:ascii="BornomalaBN" w:hAnsi="BornomalaBN" w:cs="BornomalaBN" w:hint="cs"/>
          <w:sz w:val="26"/>
          <w:szCs w:val="26"/>
          <w:cs/>
          <w:lang w:bidi="bn-IN"/>
        </w:rPr>
        <w:t>হাজ</w:t>
      </w:r>
      <w:r w:rsidRPr="00575BD6">
        <w:rPr>
          <w:rFonts w:ascii="BornomalaBN" w:hAnsi="BornomalaBN" w:cs="BornomalaBN"/>
          <w:sz w:val="26"/>
          <w:szCs w:val="26"/>
          <w:cs/>
          <w:lang w:bidi="bn-IN"/>
        </w:rPr>
        <w:t xml:space="preserve"> – 22:32)</w:t>
      </w:r>
    </w:p>
    <w:p w14:paraId="5D119E7E" w14:textId="1B120B5A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আমরা এই শুভক্ষণে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গর্বিত মুসলিম উম্মাহর লক্ষ লক্ষ অন্তরকে শুভেচ্ছা ও অভিনন্দন জানাচ্ছি। সক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লের জন্য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কুরবানী ও ঈদ উপলক্ষে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বিশেষ করে জিলহজ মাসের প্রথম দশক উপলক্ষে বিশেষ শুভ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কামনা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রহমত ও বরকতের দোয়া। সকল মুসলিমের জন্য রইলো ভালোবাসা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সততা ও নিষ্ঠার উপহার।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আপনারা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ইবাদত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বন্দেগি এবং আল্লাহ সুবহানাহু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ওয়া তাআলার নৈকট্য অর্জনে এই সময়ে প্রাণপণ চেষ্টা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করুন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।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জান্নাতুল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ফিরদাউস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ক্রয়ের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তথায়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রহমান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রাহীম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নৈকট্যের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অধিকারী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হবার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কুরবানী</w:t>
      </w:r>
      <w:r w:rsidR="005073D0" w:rsidRPr="005073D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073D0" w:rsidRPr="005073D0">
        <w:rPr>
          <w:rFonts w:ascii="BornomalaBN" w:hAnsi="BornomalaBN" w:cs="BornomalaBN" w:hint="cs"/>
          <w:sz w:val="26"/>
          <w:szCs w:val="26"/>
          <w:cs/>
          <w:lang w:bidi="bn-IN"/>
        </w:rPr>
        <w:t>করুন।</w:t>
      </w:r>
    </w:p>
    <w:p w14:paraId="07FA30E7" w14:textId="77777777" w:rsidR="00E71AAC" w:rsidRPr="00E71AAC" w:rsidRDefault="00E71AAC" w:rsidP="00E71AAC">
      <w:pPr>
        <w:spacing w:after="120" w:line="276" w:lineRule="auto"/>
        <w:jc w:val="both"/>
        <w:rPr>
          <w:rFonts w:ascii="Hind Siliguri Light" w:hAnsi="Hind Siliguri Light" w:cs="Hind Siliguri Light"/>
          <w:sz w:val="26"/>
          <w:szCs w:val="26"/>
        </w:rPr>
      </w:pPr>
      <w:r w:rsidRPr="00E71AAC">
        <w:rPr>
          <w:rFonts w:ascii="Hind Siliguri Light" w:hAnsi="Hind Siliguri Light" w:cs="Hind Siliguri Light"/>
          <w:sz w:val="26"/>
          <w:szCs w:val="26"/>
          <w:cs/>
          <w:lang w:bidi="bn-IN"/>
        </w:rPr>
        <w:t>সকল মুসলিমের দৃষ্টি আকর্ষণ করে বলবো</w:t>
      </w:r>
      <w:r w:rsidRPr="00E71AAC">
        <w:rPr>
          <w:rFonts w:ascii="Hind Siliguri Light" w:hAnsi="Hind Siliguri Light" w:cs="Hind Siliguri Light"/>
          <w:sz w:val="26"/>
          <w:szCs w:val="26"/>
        </w:rPr>
        <w:t xml:space="preserve">, </w:t>
      </w:r>
    </w:p>
    <w:p w14:paraId="2432BB54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বড় হজের দৃশ্যগুলো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আমাদেরকে পুনরুত্থান দিবস ও হাশরের ময়দানে সৃষ্টিকুলের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সমবেত হবার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কাছাকাছি একটি শিল্পচিত্র প্রদর্শন করে। সেদিন বনি আদম সকলেই অভিন্ন বেশভূষায়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বিচার ও প্রতিদানের জন্য সমবেত হবে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। এজাতীয় দৃশ্য অবলোকনের পরও যে অন্তর নম্র ও বিনীত হয় না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তা বিনয় ও নম্রতা হতে বহু দূরে।</w:t>
      </w:r>
    </w:p>
    <w:p w14:paraId="49493BD7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لله در ركائب سارت بهم تطوي قفار الشاسعات على الدجى</w:t>
      </w:r>
    </w:p>
    <w:p w14:paraId="19897509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رحلوا الى البيت الحرام وقد شجا قلب المتيّم منهم ما قد شجا</w:t>
      </w:r>
    </w:p>
    <w:p w14:paraId="495B8A26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نزلوا بباب لا يخيب نزيله وقلوبهم بين المخافة والرجاء</w:t>
      </w:r>
    </w:p>
    <w:p w14:paraId="57CFB044" w14:textId="77777777" w:rsidR="00E71AAC" w:rsidRPr="00E71AAC" w:rsidRDefault="00E71AAC" w:rsidP="00E71AA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অর্থ: ওই সমস্ত বাহনের জন্য আল্লাহর প্রশংসা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যেগুলো তাদেরকে নিয়ে আঁধারের মাঝে বিশালতার প্রান্তরে পথ চলে।</w:t>
      </w:r>
    </w:p>
    <w:p w14:paraId="55AA0016" w14:textId="77777777" w:rsidR="00E71AAC" w:rsidRPr="00E71AAC" w:rsidRDefault="00E71AAC" w:rsidP="00E71AA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তারা সম্মানিত ঘর অভিমুখে যাত্রা করে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ইয়াতীমের মতো তাদের হৃদয় নম্রতায় ছেয়ে যায়</w:t>
      </w:r>
      <w:r w:rsidRPr="00E71AAC">
        <w:rPr>
          <w:rFonts w:ascii="BornomalaBN" w:hAnsi="BornomalaBN" w:cs="BornomalaBN"/>
          <w:sz w:val="26"/>
          <w:szCs w:val="26"/>
        </w:rPr>
        <w:t>।</w:t>
      </w:r>
    </w:p>
    <w:p w14:paraId="75D22E98" w14:textId="77777777" w:rsidR="00E71AAC" w:rsidRPr="00E71AAC" w:rsidRDefault="00E71AAC" w:rsidP="00E71AA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তারা এমন এক দরজায় উপস্থিত হয়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যেখান থেকে কেউ ব্যর্থ হয়ে ফেরে না</w:t>
      </w:r>
      <w:r w:rsidRPr="00E71AAC">
        <w:rPr>
          <w:rFonts w:ascii="BornomalaBN" w:hAnsi="BornomalaBN" w:cs="BornomalaBN"/>
          <w:sz w:val="26"/>
          <w:szCs w:val="26"/>
        </w:rPr>
        <w:t xml:space="preserve">;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তাদের অন্তর ভয় ও আশার মাঝে দোলা খেতে থাকে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।</w:t>
      </w:r>
    </w:p>
    <w:p w14:paraId="1B527EEC" w14:textId="77777777" w:rsidR="00E71AAC" w:rsidRPr="00E71AAC" w:rsidRDefault="00E71AAC" w:rsidP="00E71AA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</w:rPr>
      </w:pPr>
    </w:p>
    <w:p w14:paraId="46DBE765" w14:textId="77777777" w:rsidR="00E71AAC" w:rsidRPr="00E71AAC" w:rsidRDefault="00E71AAC" w:rsidP="00E71AAC">
      <w:pPr>
        <w:spacing w:after="120" w:line="276" w:lineRule="auto"/>
        <w:jc w:val="both"/>
        <w:rPr>
          <w:rFonts w:ascii="Hind Siliguri Light" w:hAnsi="Hind Siliguri Light" w:cs="Hind Siliguri Light"/>
          <w:sz w:val="26"/>
          <w:szCs w:val="26"/>
        </w:rPr>
      </w:pPr>
      <w:r w:rsidRPr="00E71AAC">
        <w:rPr>
          <w:rFonts w:ascii="Hind Siliguri Light" w:hAnsi="Hind Siliguri Light" w:cs="Hind Siliguri Light"/>
          <w:sz w:val="26"/>
          <w:szCs w:val="26"/>
          <w:cs/>
          <w:lang w:bidi="bn-IN"/>
        </w:rPr>
        <w:lastRenderedPageBreak/>
        <w:t xml:space="preserve">হে গর্বিত উম্মাহ! </w:t>
      </w:r>
    </w:p>
    <w:p w14:paraId="7D48E85A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বড় হজ পালনের যে বিধান দীন ইসলামে এসেছে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তার অন্যতম গুরুত্বপূর্ণ উদ্দেশ্য হচ্ছে- এক কিবলার অভিমুখী সকলেই যেন ঈমানী ভ্রাতৃত্ব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বন্ধনে ঐক্যবদ্ধ হয়। এই গণজমায়েতকে গোটা বিশ্বের সবচেয়ে বড় আন্তর্জাতিক সম্মেলন বলে গণ্য করা হয়। মুসলিমদের মাঝে ঐক্য ও নৈকট্যের লক্ষ্য বাস্তবায়ন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হজের অন্যতম লক্ষ্য। মুসলিম জাতি গোষ্ঠীগুলোর মাঝে সাহায্য সহযোগিতার সুদৃঢ ধর্মীয় বন্ধন ও বিস্তৃত প্ল্যাটফর্ম তৈরি করা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হজের তাৎপর্যপূর্ণ আরেকটি লক্ষ্য। আল্লাহ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লার বাণী—</w:t>
      </w:r>
    </w:p>
    <w:p w14:paraId="7106BCA7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وَجَعَلْنَاكُمْ شُعُوبًا وَقَبَائِلَ لِتَعَارَفُوا</w:t>
      </w:r>
    </w:p>
    <w:p w14:paraId="2A804B87" w14:textId="77777777" w:rsidR="00E71AAC" w:rsidRPr="00E71AAC" w:rsidRDefault="00E71AAC" w:rsidP="00E71AA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  <w:lang w:bidi="bn-IN"/>
        </w:rPr>
      </w:pP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অর্থ: এবং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তোমাদেরকে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বিভিন্ন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জাতি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গোত্রে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বিভক্ত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করেছি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যাতে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তোমরা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পরস্পরে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পরিচিত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হতে পারো”।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(সূরা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হুজুরাত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–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৪৯:১৩)</w:t>
      </w:r>
    </w:p>
    <w:p w14:paraId="16DE536F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অন্যত্র তিনি এরশাদ করেছেন:</w:t>
      </w:r>
    </w:p>
    <w:p w14:paraId="6A33978C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إِنَّمَا الْمُؤْمِنُونَ إِخْوَةٌ</w:t>
      </w:r>
    </w:p>
    <w:p w14:paraId="5849C7F9" w14:textId="77777777" w:rsidR="00E71AAC" w:rsidRPr="00E71AAC" w:rsidRDefault="00E71AAC" w:rsidP="00E71AA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অর্থ: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মুমিনরা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পরস্পর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ভাই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ভাই”। (সূরা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হুজুরাত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-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৪৯:১0)</w:t>
      </w:r>
    </w:p>
    <w:p w14:paraId="21898DCD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নিশ্চয়ই এ এক বিরাট সম্মেলন। মানুষের আশ্রয়স্থল হিসেবে তৈরি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কৃত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বাইতুল্লাহকে ঘিরে বৃহত্তর জনসমাগম।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প্রত্যাশা এটাই ছিলো যে,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এই বৃহত্তর গণসম্মেলনে মুসলিমরা বৎসরে একবার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একই প্লাটফর্মে কুশল বিনিময় করবে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এবং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সম্মিলিত ইসলামী ভবিষ্যৎ নির্মাণের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আশা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প্রকাশ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করবে। এছাড়া যথাসম্ভব নিজেদের রাজনীতি সম্পর্কে একে অপরকে জান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বে। সুখ-দুঃখ ভাগাভাগি করে নিবে</w:t>
      </w:r>
      <w:r w:rsidRPr="00E71AAC">
        <w:rPr>
          <w:rFonts w:ascii="BornomalaBN" w:hAnsi="BornomalaBN" w:cs="BornomalaBN"/>
          <w:sz w:val="26"/>
          <w:szCs w:val="26"/>
        </w:rPr>
        <w:t xml:space="preserve">।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চিন্তা ভাবনা উপস্থাপন করবে। এভাবেই একটি যৌথ আগামী নির্মাণে তারা ঐক্যবদ্ধ হবে।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স্বাভাবিকভাবে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এমনটাই হবার কথা ছিলো।</w:t>
      </w:r>
    </w:p>
    <w:p w14:paraId="3511ABFE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আমরা দেখতে পাই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উপস্থিত লক্ষ লক্ষ জনতার মাঝে শুধু এক রবের ধ্বনি</w:t>
      </w:r>
      <w:r w:rsidRPr="00E71AAC">
        <w:rPr>
          <w:rFonts w:ascii="BornomalaBN" w:hAnsi="BornomalaBN" w:cs="BornomalaBN"/>
          <w:sz w:val="26"/>
          <w:szCs w:val="26"/>
        </w:rPr>
        <w:t xml:space="preserve">।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একই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দী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নের উচ্চারণ এবং এক র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সূলের স্মরণ।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সেখানে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সকলেই এক কিবলা অভিমুখী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এক ঐতিহ্যের অনুসারী এবং অভিন্ন ইবাদতের রীতি পালনকারী। আর তা কেনই বা হবে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E71AAC">
        <w:rPr>
          <w:rFonts w:ascii="BornomalaBN" w:hAnsi="BornomalaBN" w:cs="BornomalaBN"/>
          <w:sz w:val="26"/>
          <w:szCs w:val="26"/>
        </w:rPr>
        <w:t xml:space="preserve">?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এক উম্মাহ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উম্মাতুন ওয়াহিদা..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.।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আল্লাহ তাআলা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কুরআনে করীমে সত্যই বলেছেন</w:t>
      </w:r>
    </w:p>
    <w:p w14:paraId="020003CC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إِنَّ هَذِهِ أُمَّتُكُمْ أُمَّةً وَاحِدَةً وَأَنَا رَبُّكُمْ فَاعْبُدُونِ</w:t>
      </w:r>
    </w:p>
    <w:p w14:paraId="559E5863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: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নিশ্চয়ই এই হল তোমাদের উম্মাহ</w:t>
      </w:r>
      <w:r w:rsidRPr="00E71AAC">
        <w:rPr>
          <w:rFonts w:ascii="BornomalaBN" w:hAnsi="BornomalaBN" w:cs="BornomalaBN"/>
          <w:sz w:val="26"/>
          <w:szCs w:val="26"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উম্মাতুন ওয়াহিদা (এক উম্মাহ)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।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আর আমি তোমাদের রব</w:t>
      </w:r>
      <w:r w:rsidRPr="00E71AAC">
        <w:rPr>
          <w:rFonts w:ascii="BornomalaBN" w:hAnsi="BornomalaBN" w:cs="BornomalaBN"/>
          <w:sz w:val="26"/>
          <w:szCs w:val="26"/>
        </w:rPr>
        <w:t xml:space="preserve">;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অতএব তোমরা আমারই ইবাদত কর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।”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(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সূরা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আম্বিয়া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–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২১: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৯২) </w:t>
      </w:r>
    </w:p>
    <w:p w14:paraId="36B1BF69" w14:textId="6EB38DAA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মুসলিমদের গর্বিত সোনালী অতীতে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হজের সময়ে বিভিন্ন নৃগোষ্ঠী ও ভিন্ন ভিন্ন শাসক শাসিত অঞ্চল থেকে মুসলিমগণ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বাইতুল্লায়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উপস্থিত হতেন। তখন হাজীদের এই মহান গণজমায়েতে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অন্যতম গুরুত্বপূর্ণ একটি কাজ 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</w:rPr>
        <w:t>-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পৃথিবীর সর্বত্র মুসলিমদের অবস্থার উন্নতি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অগ্রগতি নিয়ে আলাপ আলোচনা করা।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বনি</w:t>
      </w:r>
      <w:proofErr w:type="spellEnd"/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আদমের</w:t>
      </w:r>
      <w:proofErr w:type="spellEnd"/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অভাবী</w:t>
      </w:r>
      <w:proofErr w:type="spellEnd"/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ও</w:t>
      </w:r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দুর্বলদের</w:t>
      </w:r>
      <w:proofErr w:type="spellEnd"/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সাহায্য</w:t>
      </w:r>
      <w:proofErr w:type="spellEnd"/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সহায়তায়</w:t>
      </w:r>
      <w:proofErr w:type="spellEnd"/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অবদান</w:t>
      </w:r>
      <w:proofErr w:type="spellEnd"/>
      <w:r w:rsidR="00411A45" w:rsidRPr="00411A45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11A45" w:rsidRPr="00411A45">
        <w:rPr>
          <w:rFonts w:ascii="BornomalaBN" w:hAnsi="BornomalaBN" w:cs="BornomalaBN" w:hint="cs"/>
          <w:sz w:val="26"/>
          <w:szCs w:val="26"/>
          <w:lang w:bidi="bn-IN"/>
        </w:rPr>
        <w:t>রাখা</w:t>
      </w:r>
      <w:proofErr w:type="spellEnd"/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। কারণ এই গুরু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দায়িত্ব পালন করা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সম্মিলিতভাবে গোটা উম্মাহর মাঝে দায়িত্ব বণ্টনের মাধ্যমেই সম্ভব হতে পারে। আধুনিক ক্রুসেডার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জায়নবাদী যৌথ শক্তির আগ্রাসনের মুখে হারামাইন শরীফাইনের পতন এবং এই পুণ্য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ভূমি জায়নবাদী সৌদি রাজ পরিবারের কাছে ন্যস্ত করার মধ্য দিয়ে আল্লাহর ইচ্ছা বাস্তবায়িত হওয়ার পূর্বে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হজের সময়কার চিত্র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এমনই 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। </w:t>
      </w:r>
    </w:p>
    <w:p w14:paraId="09908E4C" w14:textId="77777777" w:rsidR="00DF3097" w:rsidRDefault="00DF3097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হজ্জের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আযান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দিয়ে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ইব্রাহিম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আলাইহিস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সালাম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-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রুহ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জগতে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বনি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আদমদের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কে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আহ্বানের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এটিও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একটি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উদ্দেশ্য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যে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তারা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পৃথিবীর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বিভিন্ন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অঞ্চল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থেকে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এসে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নিজেদের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এবং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অন্যদের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সুযোগ</w:t>
      </w:r>
      <w:r w:rsidRPr="00DF3097">
        <w:rPr>
          <w:rFonts w:ascii="BornomalaBN" w:hAnsi="BornomalaBN" w:cs="BornomalaBN"/>
          <w:sz w:val="26"/>
          <w:szCs w:val="26"/>
          <w:lang w:bidi="bn-IN"/>
        </w:rPr>
        <w:t>-</w:t>
      </w:r>
      <w:r w:rsidRPr="00DF3097">
        <w:rPr>
          <w:rFonts w:ascii="BornomalaBN" w:hAnsi="BornomalaBN" w:cs="BornomalaBN" w:hint="cs"/>
          <w:sz w:val="26"/>
          <w:szCs w:val="26"/>
          <w:lang w:bidi="bn-IN"/>
        </w:rPr>
        <w:t>সুবিধার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কথা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চিন্তা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করবে</w:t>
      </w:r>
      <w:proofErr w:type="spellEnd"/>
      <w:r w:rsidRPr="00DF3097">
        <w:rPr>
          <w:rFonts w:ascii="BornomalaBN" w:hAnsi="BornomalaBN" w:cs="BornomalaBN" w:hint="cs"/>
          <w:sz w:val="26"/>
          <w:szCs w:val="26"/>
          <w:lang w:bidi="bn-IN"/>
        </w:rPr>
        <w:t>।</w:t>
      </w:r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উম্মাহর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দুর্বল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শ্রেণীকে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নিয়ে</w:t>
      </w:r>
      <w:proofErr w:type="spellEnd"/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DF3097">
        <w:rPr>
          <w:rFonts w:ascii="BornomalaBN" w:hAnsi="BornomalaBN" w:cs="BornomalaBN" w:hint="cs"/>
          <w:sz w:val="26"/>
          <w:szCs w:val="26"/>
          <w:lang w:bidi="bn-IN"/>
        </w:rPr>
        <w:t>ভাববে</w:t>
      </w:r>
      <w:proofErr w:type="spellEnd"/>
      <w:r w:rsidRPr="00DF3097">
        <w:rPr>
          <w:rFonts w:ascii="BornomalaBN" w:hAnsi="BornomalaBN" w:cs="BornomalaBN" w:hint="cs"/>
          <w:sz w:val="26"/>
          <w:szCs w:val="26"/>
          <w:lang w:bidi="bn-IN"/>
        </w:rPr>
        <w:t>।</w:t>
      </w:r>
      <w:r w:rsidRPr="00DF3097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5CFD2778" w14:textId="69414F6A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কুরআনের এক আয়াতে </w:t>
      </w: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الْبَائِسَ الْفَقِيرَ</w:t>
      </w:r>
      <w:r w:rsidRPr="00E71AAC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E71AAC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- তথা দুর্দশাগ্রস্ত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দরিদ্র শ্রেণির আলোচনা এসেছে। বর্তমানে আন্তর্জাতিক মহলের জুলুমে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র দ্বারা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লক্ষ লক্ষ মানুষ এই শ্রেণির অন্তর্ভুক্ত হয়ে আছে। আর এদের সংখ্যা দিনকে দিন কেবল বাড়ছেই। তাই আদম সন্তানদের জন্য উচিত হলো-এই মজলুমদের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দুর্দশা কাটানোর জন্য চিন্তা-ভাবনা করবে। এমনিভাবে রব্বুল ইবাদের তাওহীদের সকল স্তর তারা প্রতিফলিত করবে। মূর্তির অপবিত্রতা থেকে বিরত থাকবে ও মিথ্যা কথা পরিহার করবে। তাওয়াফকারী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ইতিকাফকারী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রুকুকারী ও সিজদাকারীদের জন্য বাইতুল্লাহকে পবিত্র করবে। </w:t>
      </w:r>
    </w:p>
    <w:p w14:paraId="76E01EED" w14:textId="1B055CD4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হজের প্রতিটি দৃশ্য</w:t>
      </w:r>
      <w:r w:rsidRPr="00253E69">
        <w:rPr>
          <w:rFonts w:ascii="BornomalaBN" w:hAnsi="BornomalaBN" w:cs="BornomalaBN"/>
          <w:sz w:val="26"/>
          <w:szCs w:val="26"/>
        </w:rPr>
        <w:t xml:space="preserve">; </w:t>
      </w:r>
      <w:r w:rsidRPr="00253E69">
        <w:rPr>
          <w:rFonts w:ascii="BornomalaBN" w:hAnsi="BornomalaBN" w:cs="BornomalaBN"/>
          <w:sz w:val="26"/>
          <w:szCs w:val="26"/>
          <w:cs/>
          <w:lang w:bidi="bn-IN"/>
        </w:rPr>
        <w:t>শুরু থেকে শেষ পর্যন্ত একথাই জানান দেয়</w:t>
      </w:r>
      <w:r w:rsidRPr="00253E69">
        <w:rPr>
          <w:rFonts w:ascii="BornomalaBN" w:hAnsi="BornomalaBN" w:cs="BornomalaBN"/>
          <w:sz w:val="26"/>
          <w:szCs w:val="26"/>
        </w:rPr>
        <w:t xml:space="preserve">, </w:t>
      </w:r>
      <w:r w:rsidRPr="00253E69">
        <w:rPr>
          <w:rFonts w:ascii="BornomalaBN" w:hAnsi="BornomalaBN" w:cs="BornomalaBN"/>
          <w:sz w:val="26"/>
          <w:szCs w:val="26"/>
          <w:cs/>
          <w:lang w:bidi="bn-IN"/>
        </w:rPr>
        <w:t>এই উম্মাহ অচিরেই ঐক্যবদ্ধ হবে। আল্লাহর রজ্জু শক্ত হাতে আঁকড়ে ধরবে এবং সংঘবদ্ধ হবে।</w:t>
      </w:r>
      <w:r w:rsidRPr="00253E69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253E69">
        <w:rPr>
          <w:rFonts w:ascii="BornomalaBN" w:hAnsi="BornomalaBN" w:cs="BornomalaBN"/>
          <w:sz w:val="26"/>
          <w:szCs w:val="26"/>
          <w:cs/>
          <w:lang w:bidi="bn-IN"/>
        </w:rPr>
        <w:t>তাই কুরআন সুন্নাহ</w:t>
      </w:r>
      <w:r w:rsidR="00DD5FD6" w:rsidRPr="00253E69">
        <w:rPr>
          <w:rFonts w:ascii="BornomalaBN" w:hAnsi="BornomalaBN" w:cs="BornomalaBN" w:hint="cs"/>
          <w:sz w:val="26"/>
          <w:szCs w:val="26"/>
          <w:cs/>
          <w:lang w:bidi="bn-IN"/>
        </w:rPr>
        <w:t>তে</w:t>
      </w:r>
      <w:r w:rsidRPr="00253E69">
        <w:rPr>
          <w:rFonts w:ascii="BornomalaBN" w:hAnsi="BornomalaBN" w:cs="BornomalaBN"/>
          <w:sz w:val="26"/>
          <w:szCs w:val="26"/>
          <w:cs/>
          <w:lang w:bidi="bn-IN"/>
        </w:rPr>
        <w:t xml:space="preserve"> জিহাদের সঙ্গে হজের কথা এসেছে। ইসলামের শত্রুদের অন্যায় স্বার্থ ধ্বংসের জন্য হজও জিহাদের ভূমিকা পালনকারী—যদি এই মহান ইসলামিক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গণজমায়েতে বড় হজের সবচেয়ে বড় উদ্দেশ্যগুলো হাসিল হয়। যদি আমরা বলি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হজের বিধান ক্রুসেডার শক্তি এবং তাদের তাবেদারদের দৃষ্টিতে জিহাদের বিধানের পর </w:t>
      </w:r>
      <w:r w:rsidRPr="00E71AAC">
        <w:rPr>
          <w:rFonts w:ascii="BornomalaBN" w:hAnsi="BornomalaBN" w:cs="BornomalaBN"/>
          <w:sz w:val="26"/>
          <w:szCs w:val="26"/>
        </w:rPr>
        <w:t>'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দ্বিতীয় স্তরের সন্ত্রাসবাদী কার্যক্রম</w:t>
      </w:r>
      <w:r w:rsidRPr="00E71AAC">
        <w:rPr>
          <w:rFonts w:ascii="BornomalaBN" w:hAnsi="BornomalaBN" w:cs="BornomalaBN"/>
          <w:sz w:val="26"/>
          <w:szCs w:val="26"/>
        </w:rPr>
        <w:t xml:space="preserve">'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হিসেবে চিহ্নিত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তাহলেও অত্যুক্তি হবে না। ইসলাম ও মুসলিমদের অবস্থার পরিবর্তনের জন্য এবং সম্মান পুনরুদ্ধারের লক্ষ্যে- 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বিধান ইসলামের দ্বিতীয় ফরয। এ কারণেই শত্রুপক্ষ নানাবিধ চক্রান্তের মাধ্যমে এই হজ বন্ধের অপপ্রয়াসে লিপ্ত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যেন আধুনিক বিশ্ব ব্যবস্থায় 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কার্যকারিতা হারিয়ে যায়।</w:t>
      </w:r>
    </w:p>
    <w:p w14:paraId="0F0F5F5D" w14:textId="2D4795AE" w:rsidR="00E71AAC" w:rsidRPr="00E71AAC" w:rsidRDefault="00A778A7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জাজিরাতুল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আরব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ভূখণ্ডে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সামরিক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ঘাঁটি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স্থাপনকারী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ক্রুসেডার</w:t>
      </w:r>
      <w:r w:rsidRPr="00A778A7">
        <w:rPr>
          <w:rFonts w:ascii="BornomalaBN" w:hAnsi="BornomalaBN" w:cs="BornomalaBN"/>
          <w:sz w:val="26"/>
          <w:szCs w:val="26"/>
          <w:lang w:bidi="bn-IN"/>
        </w:rPr>
        <w:t>-</w:t>
      </w:r>
      <w:r w:rsidRPr="00A778A7">
        <w:rPr>
          <w:rFonts w:ascii="BornomalaBN" w:hAnsi="BornomalaBN" w:cs="BornomalaBN" w:hint="cs"/>
          <w:sz w:val="26"/>
          <w:szCs w:val="26"/>
          <w:lang w:bidi="bn-IN"/>
        </w:rPr>
        <w:t>জায়নবাদী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যৌথশক্তি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তাবেদার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গোষ্ঠী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A778A7">
        <w:rPr>
          <w:rFonts w:ascii="BornomalaBN" w:hAnsi="BornomalaBN" w:cs="BornomalaBN" w:hint="cs"/>
          <w:sz w:val="26"/>
          <w:szCs w:val="26"/>
          <w:lang w:bidi="bn-IN"/>
        </w:rPr>
        <w:t>ও</w:t>
      </w:r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সেনাবাহিনীকে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দিয়ে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মুসলিম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হাজীদেরকে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A778A7">
        <w:rPr>
          <w:rFonts w:ascii="BornomalaBN" w:hAnsi="BornomalaBN" w:cs="BornomalaBN" w:hint="cs"/>
          <w:sz w:val="26"/>
          <w:szCs w:val="26"/>
          <w:lang w:bidi="bn-IN"/>
        </w:rPr>
        <w:t>এই</w:t>
      </w:r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শর্ত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সাপেক্ষে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হজের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অনুমতি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দেয়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যে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হাজীগণ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রাজনৈতিকভাবে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অবরুদ্ধ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থাকবেন</w:t>
      </w:r>
      <w:proofErr w:type="spellEnd"/>
      <w:r>
        <w:rPr>
          <w:rFonts w:ascii="BornomalaBN" w:hAnsi="BornomalaBN" w:cs="BornomalaBN" w:hint="eastAsia"/>
          <w:sz w:val="26"/>
          <w:szCs w:val="26"/>
          <w:lang w:bidi="bn-IN"/>
        </w:rPr>
        <w:t>-</w:t>
      </w:r>
      <w:r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যেভাবে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হারামাইন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শরীফাইন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তাদের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তাবেদারদের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হাতে</w:t>
      </w:r>
      <w:proofErr w:type="spellEnd"/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Pr="00A778A7">
        <w:rPr>
          <w:rFonts w:ascii="BornomalaBN" w:hAnsi="BornomalaBN" w:cs="BornomalaBN" w:hint="cs"/>
          <w:sz w:val="26"/>
          <w:szCs w:val="26"/>
          <w:lang w:bidi="bn-IN"/>
        </w:rPr>
        <w:t>অবরুদ্ধ</w:t>
      </w:r>
      <w:proofErr w:type="spellEnd"/>
      <w:r w:rsidRPr="00A778A7">
        <w:rPr>
          <w:rFonts w:ascii="BornomalaBN" w:hAnsi="BornomalaBN" w:cs="BornomalaBN" w:hint="cs"/>
          <w:sz w:val="26"/>
          <w:szCs w:val="26"/>
          <w:lang w:bidi="bn-IN"/>
        </w:rPr>
        <w:t>।</w:t>
      </w:r>
      <w:r w:rsidRPr="00A778A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>হাজীগণ ঈমানী সংঘবদ্ধতায়</w:t>
      </w:r>
      <w:r w:rsidR="00E71AAC" w:rsidRPr="00E71AAC">
        <w:rPr>
          <w:rFonts w:ascii="BornomalaBN" w:hAnsi="BornomalaBN" w:cs="BornomalaBN"/>
          <w:sz w:val="26"/>
          <w:szCs w:val="26"/>
        </w:rPr>
        <w:t xml:space="preserve">,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>হজের কিছু শরীয়া উদ্দেশ্য বাস্তবায়নের লক্ষ্যে</w:t>
      </w:r>
      <w:r w:rsidR="00E71AAC" w:rsidRPr="00E71AAC">
        <w:rPr>
          <w:rFonts w:ascii="BornomalaBN" w:hAnsi="BornomalaBN" w:cs="BornomalaBN"/>
          <w:sz w:val="26"/>
          <w:szCs w:val="26"/>
        </w:rPr>
        <w:t xml:space="preserve">,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জাজিরাতুল আরবে ক্রুসেডার-জায়নবাদী আগ্রাসনের জন্য হুমকিমূলক কিছু করে বসেন কিনা-সেটাই তাদের ভয়। অন্যথায় যতক্ষণ পর্যন্ত এই হজকে ব্যবহার করে </w:t>
      </w:r>
      <w:r w:rsidR="00E71AAC"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আর্থি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>কভাবে তারা লাভবান হবে এবং মুসলিম বিশ্বে ক্রুসেডার-জায়নবাদী যৌথ আগ্রাসন শক্তিশালী হবে</w:t>
      </w:r>
      <w:r w:rsidR="00E71AAC" w:rsidRPr="00E71AAC">
        <w:rPr>
          <w:rFonts w:ascii="BornomalaBN" w:hAnsi="BornomalaBN" w:cs="BornomalaBN"/>
          <w:sz w:val="26"/>
          <w:szCs w:val="26"/>
        </w:rPr>
        <w:t xml:space="preserve">, </w:t>
      </w:r>
      <w:r w:rsidR="00E71AAC"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ততক্ষণ হজের অনুমতি দিতে তাদের কোন অসুবিধা নেই।  </w:t>
      </w:r>
    </w:p>
    <w:p w14:paraId="5BCA309A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এরা মুসলিমদের অর্থ-সম্পদ শোষণ করে আমেরিকা ও তেল আবিবের ইহুদীবাদী ব্যাংকগুলোতে গচ্ছিত রাখছে। অথচ পেট্রোলের রাজস্বই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হাজীগণের সকল প্রয়োজন পূরণের জন্য যথেষ্ট 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। </w:t>
      </w:r>
    </w:p>
    <w:p w14:paraId="76B75829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এমনিভাবে হজকে তারা গতিবিধি পর্যবেক্ষণ এবং গোপনীয়তা রেকর্ডের সুযোগ হিসেবে ধরে নেয়। চীন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মায়ানমার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ভারত এবং বাশার আল আসাদের মত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তাগুতগোষ্ঠীর নিপীড়নের শিকার দুর্বল মুসলিমদেরকে সনাক্ত করার জন্য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শত্রু এবং তাবেদার গোষ্ঠী বিগত কয়েক বছর যাবৎ হজের মৌসুমকে ফাঁদ হিসেবে  ব্যবহার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করে আসছে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।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এখন হজের মৌসুমকে তারা বিনোদন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আমোদ-প্রমোদ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অনৈতিকতা বিস্তার এবং কুরআন অবতরণের ভূমি থেকে ইসলাম বিতাড়নের মৌসুম হিসেবে গ্রহণ করেছে। </w:t>
      </w:r>
    </w:p>
    <w:p w14:paraId="72BE2363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এ সবকিছুই তেল আবিবে থাকা তাদের নিকৃষ্ট বন্ধুদেরকে এই ভূমিতে ফিরিয়ে আনার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প্রস্তুতি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। এ বিষয়ে কোন সন্দেহ নেই। অথচ যুদ্ধের নবী মুহাম্মাদ সাল্লাল্লাহু আলাইহি ওয়াসাল্লাম এই নিকৃষ্ট জাতিকে মদীনা মুনাওয়ারা থেকে এবং গোটা জাজিরাতুল আরব থেকে বিতাড়িত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করার নির্দেশ দিয়েছেন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। </w:t>
      </w:r>
    </w:p>
    <w:p w14:paraId="03608EF8" w14:textId="77777777" w:rsidR="00E71AAC" w:rsidRPr="00E71AAC" w:rsidRDefault="00E71AAC" w:rsidP="00E71AAC">
      <w:pPr>
        <w:spacing w:after="120" w:line="276" w:lineRule="auto"/>
        <w:jc w:val="both"/>
        <w:rPr>
          <w:rFonts w:ascii="Hind Siliguri Light" w:hAnsi="Hind Siliguri Light" w:cs="Hind Siliguri Light"/>
          <w:sz w:val="26"/>
          <w:szCs w:val="26"/>
        </w:rPr>
      </w:pPr>
      <w:r w:rsidRPr="00E71AAC">
        <w:rPr>
          <w:rFonts w:ascii="Hind Siliguri Light" w:hAnsi="Hind Siliguri Light" w:cs="Hind Siliguri Light"/>
          <w:sz w:val="26"/>
          <w:szCs w:val="26"/>
          <w:cs/>
          <w:lang w:bidi="bn-IN"/>
        </w:rPr>
        <w:t xml:space="preserve">হে আমাদের প্রিয় উম্মাহ! </w:t>
      </w:r>
    </w:p>
    <w:p w14:paraId="2A597944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আমলগুলো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সেই কাঁটাযুক্ত কঠিন পথ নিয়ে গভীর ভাবনায় ডুবে যাবার সুযোগ করে দিচ্ছে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যেপথে আমাদের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রাসূল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সাল্লাল্লাহু আলাইহি ওয়াসাল্লাম হেঁটেছেন। তিনি তায়েফে গমন করেছেন। তায়েফবাসীর পাথরের আঘাতে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কদম মোবারক ফুলে গিয়েছিল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। অতঃপর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একাকী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অবস্থায়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তিনি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ফিরে এসেছেন</w:t>
      </w:r>
      <w:r w:rsidRPr="00E71AAC">
        <w:rPr>
          <w:rFonts w:ascii="BornomalaBN" w:hAnsi="BornomalaBN" w:cs="BornomalaBN"/>
          <w:sz w:val="26"/>
          <w:szCs w:val="26"/>
        </w:rPr>
        <w:t>।</w:t>
      </w:r>
    </w:p>
    <w:p w14:paraId="458DEFE2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যে স্থানে নবীজী সাল্লাল্লাহু আলাইহি ওয়াসাল্লামের পিঠে উটের নাড়ি ভুঁড়ি চাপিয়ে দেয়া হয়েছিল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সেখানে গিয়ে আপনারা ভাবুন! </w:t>
      </w:r>
    </w:p>
    <w:p w14:paraId="71388432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আপনারা স্মরণ করুন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কেমন করে মুশরিকরা খুবাইব ইবনে আদি রাযি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য়া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ল্লাহু আনহুকে শূলবিদ্ধ করেছিল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। অথচ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অপরাধ 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এটাই -তিনি তাওহীদের দাবি রক্ষা করতে চেয়েছিলেন। এই পথ প্রান্তর আজও সে ঘটনার সাক্ষী হয়ে আছে। মক্কার তপ্ত মরুভূমিতে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হযরত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বেলাল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রাযি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য়া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ল্লাহু আনহুকে নির্যাতন করা হয়েছিল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</w:rPr>
        <w:t xml:space="preserve">।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হযরত সুমাইয়া রাযি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য়া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ল্লাহু আনহ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কে শাস্তি দেয়া হয়েছিল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</w:rPr>
        <w:t xml:space="preserve">।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ডজন ডজন মুসলিমকে ইসলামের কারণে নিপীড়ন করা হয়েছিল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! কিন্তু শাস্তির তিক্ততা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দের ঈমানের মিষ্টতা কেবল বাড়িয়েই তুলেছিল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!</w:t>
      </w:r>
    </w:p>
    <w:p w14:paraId="20345CDD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আপনারা স্মরণ করুন! কেমন করে কাফেররা আমাদের প্রিয় নবী এবং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নির্বাচিত সাহাবীদের বিরুদ্ধে ষড়যন্ত্র করেছিল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সত্যের পথে তারা কত ত্যাগ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তিতিক্ষা স্বীকার করেছিলেন। আর কেমন ক্ষমার দৃষ্টান্ত উপস্থাপিত হয়েছিল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যখন নবীজি সাল্লাল্লাহু আলাইহি ওয়াসাল্লাম বলেছিলেন</w:t>
      </w:r>
    </w:p>
    <w:p w14:paraId="13DB56F1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اذهبوا انتم الطلقاء</w:t>
      </w:r>
    </w:p>
    <w:p w14:paraId="60A3080E" w14:textId="77777777" w:rsidR="00E71AAC" w:rsidRPr="00E71AAC" w:rsidRDefault="00E71AAC" w:rsidP="00E71AAC">
      <w:pPr>
        <w:spacing w:after="120" w:line="276" w:lineRule="auto"/>
        <w:jc w:val="center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অর্থ: তোমরা চলে যাও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তোমরা মুক্ত"।</w:t>
      </w:r>
    </w:p>
    <w:p w14:paraId="6978FD3D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স্মরণ করুন হযরত হাজেরার যমযম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মাকামে ইবরাহীম এবং ইসমাইলের পাথরের কথা। স্মরণ করুন যেদিন নবীজী সাল্লাল্লাহু আলাইহি ওয়াসাল্লাম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সঙ্গীকে বলেছিলেন:</w:t>
      </w:r>
    </w:p>
    <w:p w14:paraId="61980C89" w14:textId="77777777" w:rsidR="00E71AAC" w:rsidRPr="00E71AAC" w:rsidRDefault="00E71AAC" w:rsidP="00E71AAC">
      <w:pPr>
        <w:bidi/>
        <w:spacing w:after="120" w:line="276" w:lineRule="auto"/>
        <w:jc w:val="center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Times New Roman" w:hAnsi="Times New Roman" w:cs="Times New Roman"/>
          <w:sz w:val="26"/>
          <w:szCs w:val="26"/>
          <w:rtl/>
        </w:rPr>
        <w:t>‏</w:t>
      </w: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مَا ظَنُّكَ يَا أَبَا بَكْرٍ بِاِثْنَيْنِ اَللهُ ثَالِثُهُمَا</w:t>
      </w:r>
    </w:p>
    <w:p w14:paraId="2125DBE2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: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এমন দুজনের ব্যাপারে আপনার কি ধারণা যাদের তৃতীয় জন হলেন স্বয়ং আল্লাহ</w:t>
      </w:r>
      <w:r w:rsidRPr="00E71AAC">
        <w:rPr>
          <w:rFonts w:ascii="BornomalaBN" w:hAnsi="BornomalaBN" w:cs="BornomalaBN"/>
          <w:sz w:val="26"/>
          <w:szCs w:val="26"/>
        </w:rPr>
        <w:t xml:space="preserve">?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অতএব চিন্তা করবেন না আল্লাহ নিশ্চয়ই আমাদের সঙ্গে রয়েছেন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।”</w:t>
      </w:r>
    </w:p>
    <w:p w14:paraId="44712719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তখন হযরত সিদ্দিক রা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য়াল্লাহু আনহু সেই কথা সত্যায়ন করে সিদ্দিক হবার বাস্তব দৃষ্টান্ত পেশ করলেন।</w:t>
      </w:r>
    </w:p>
    <w:p w14:paraId="43F5B430" w14:textId="77777777" w:rsidR="00E71AAC" w:rsidRPr="00E71AAC" w:rsidRDefault="00E71AAC" w:rsidP="00E71AAC">
      <w:pPr>
        <w:spacing w:after="120" w:line="276" w:lineRule="auto"/>
        <w:jc w:val="both"/>
        <w:rPr>
          <w:rFonts w:ascii="Hind Siliguri Light" w:hAnsi="Hind Siliguri Light" w:cs="Hind Siliguri Light"/>
          <w:sz w:val="26"/>
          <w:szCs w:val="26"/>
        </w:rPr>
      </w:pPr>
      <w:r w:rsidRPr="00E71AAC">
        <w:rPr>
          <w:rFonts w:ascii="Hind Siliguri Light" w:hAnsi="Hind Siliguri Light" w:cs="Hind Siliguri Light"/>
          <w:sz w:val="26"/>
          <w:szCs w:val="26"/>
          <w:cs/>
          <w:lang w:bidi="bn-IN"/>
        </w:rPr>
        <w:t xml:space="preserve">সারা বিশ্বের হে মুসলিম উম্মাহ! হে আল্লাহর ঘরের হাজীগণ! </w:t>
      </w:r>
    </w:p>
    <w:p w14:paraId="440E6191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ঈদুল আযহা আমাদের মহান পূর্বসূরিদের জীবন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অর্থ-সম্পদ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পরিবার-পরিজন ও সন্তান-সন্ততি বিসর্জনের উপাখ্যান স্মরণ করিয়ে দেয়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নিশ্চয়ই ঈদ উল আযহা আমাদেরকে স্মরণ করিয়ে দেয় ওই মহান পিতার কুরবানীর কথা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যিনি আল্লাহ সুবহানাহুওয়া তাআলার ডাকে সাড়া দিয়ে আপন পুত্রের কন্ঠে ছুরি বসিয়েছিলেন।</w:t>
      </w:r>
    </w:p>
    <w:p w14:paraId="76C1C021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তাই হে তালবিয়া পাঠকারী জনসমাগম! হে অশ্রু বিসর্জনকারী চোখ! হে স্বচ্ছ পবিত্র চেহারার অধিকারীগণ! আল্লাহর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কিরে সিক্ত জিহ্বার অধিকারীগণ! আল্লাহর ভয়ে ভীত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খুশু খুজুর অধিকারী হে পুণ্যাত্মাগণ! হে দুর্বলের সাহায্যকারী হস্তসমূহের মালিকগণ! হে সিজদায় নত ললাটের অধিকারীগণ! </w:t>
      </w:r>
    </w:p>
    <w:p w14:paraId="01F4A4A2" w14:textId="713A5ED4" w:rsid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এই মহান কুরবানীগুলো আপনারা স্মরণ করুন এবং এই আদর্শ বুকে ধারণ করুন। আপনারা আজকের মক্কায় আকাশচুম্বী ইমারত দেখতে পাবেন।</w:t>
      </w:r>
      <w:r w:rsidR="00E1105C" w:rsidRPr="00E1105C">
        <w:rPr>
          <w:rFonts w:hint="cs"/>
        </w:rPr>
        <w:t xml:space="preserve"> </w:t>
      </w:r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বড়</w:t>
      </w:r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বড়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দালান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কোঠা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গর্বিত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ভঙ্গিতে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দাঁড়িয়ে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থেকে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পবিত্র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কাবা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শরীফ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ও</w:t>
      </w:r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হজ্জের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আমলগুলোর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মাহাত্ম্য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ম্লান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করে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দিতে</w:t>
      </w:r>
      <w:proofErr w:type="spellEnd"/>
      <w:r w:rsidR="00E1105C" w:rsidRPr="00E1105C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E1105C" w:rsidRPr="00E1105C">
        <w:rPr>
          <w:rFonts w:ascii="BornomalaBN" w:hAnsi="BornomalaBN" w:cs="BornomalaBN" w:hint="cs"/>
          <w:sz w:val="26"/>
          <w:szCs w:val="26"/>
          <w:lang w:bidi="bn-IN"/>
        </w:rPr>
        <w:t>চাইছে</w:t>
      </w:r>
      <w:proofErr w:type="spellEnd"/>
      <w:r w:rsidR="00E1105C">
        <w:rPr>
          <w:rFonts w:ascii="BornomalaBN" w:hAnsi="BornomalaBN" w:cs="BornomalaBN"/>
          <w:sz w:val="26"/>
          <w:szCs w:val="26"/>
          <w:lang w:bidi="bn-IN"/>
        </w:rPr>
        <w:t>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নিশ্চয়ই আপনারা তাগুত-গোষ্ঠীর জুলুম দেখতে পাবেন।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আল্লাহর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সর্বশ্রেষ্ঠ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সৃষ্টির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অন্তর্ভুক্ত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সম্মানিত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মুজাহিদীন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ও নির্বাচিত উলামায়ে কেরামের বন্দীদশা ও অসহায়ত্ব দেখতে পাবেন। তাগুত গোষ্ঠী মুহাম্মদ সাল্লাল্লাহু আলাইহি ওয়াসাল্লামের জাজিরাতুল আরবে যে অশ্লীলতা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বেহায়াপনা আমদানি করেছে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সেগুলোও আপনারা দেখতে পাবেন। মুসলিমদের কাছে আল্লাহর পক্ষ থেকে আসা দলীলের ভিত্তিতে সুস্পষ্ট কুফরী বলে বিবেচিত এমন বিষয়ও এখানে দেখতে পাবেন। তাই জালিম ও বিশৃঙ্খলাকারী এই তাগুত গোষ্ঠীর বিরুদ্ধে আপনাদের দোয়ার একটি অংশ যেন অবশ্যই থাকে। আপনারা আল্লাহর কাছে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সম্মানিত ঘরে দাঁড়িয়ে দোয়া করবেন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তিনি যেন আমাদেরকে এবং গোটা মুসলিম উম্মাহকে সকল পাপাচার ও অন্যায় থেকে পবিত্র করেন। আমাদের অবস্থা এবং সকল মুসলিমের অবস্থা সংশোধন করে দেন। আমাদের সকল পুণ্যভূমি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কাফেরদের অপবিত্রতা থেকে মুক্ত করে দেন।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আমাদের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বন্দীদেরকে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এবং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সকল</w:t>
      </w:r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মুসলিম</w:t>
      </w:r>
      <w:proofErr w:type="spellEnd"/>
      <w:r w:rsidR="00915873" w:rsidRPr="0091587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915873" w:rsidRPr="00915873">
        <w:rPr>
          <w:rFonts w:ascii="BornomalaBN" w:hAnsi="BornomalaBN" w:cs="BornomalaBN" w:hint="cs"/>
          <w:sz w:val="26"/>
          <w:szCs w:val="26"/>
          <w:lang w:bidi="bn-IN"/>
        </w:rPr>
        <w:t>বন্দীদেরকে</w:t>
      </w:r>
      <w:proofErr w:type="spellEnd"/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সৌদি রাজ পরিবারের কারাগার এবং অন্য সকল জালিমের কারাগার থেকে মুক্ত করে দেন! তিনি যেন ইসলাম ও মুসলিমদেরকে সাহায্য করেন! আগ্রাসী জায়োনিস্ট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ক্রুসেডার ও মুরতাদ শক্তির বিরুদ্ধে আমাদেরকে সুস্পষ্ট বিজয় দান করেন! আমীন!</w:t>
      </w:r>
    </w:p>
    <w:p w14:paraId="6754D4F6" w14:textId="3C7ADB93" w:rsidR="002C2FD0" w:rsidRDefault="002C2FD0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</w:p>
    <w:p w14:paraId="50467A0E" w14:textId="77777777" w:rsidR="002C2FD0" w:rsidRPr="00E71AAC" w:rsidRDefault="002C2FD0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</w:p>
    <w:p w14:paraId="215C8B08" w14:textId="77777777" w:rsidR="00E71AAC" w:rsidRPr="00E71AAC" w:rsidRDefault="00E71AAC" w:rsidP="00E71AAC">
      <w:pPr>
        <w:spacing w:after="120" w:line="276" w:lineRule="auto"/>
        <w:jc w:val="both"/>
        <w:rPr>
          <w:rFonts w:ascii="Hind Siliguri Light" w:hAnsi="Hind Siliguri Light" w:cs="Hind Siliguri Light"/>
          <w:sz w:val="26"/>
          <w:szCs w:val="26"/>
        </w:rPr>
      </w:pPr>
      <w:r w:rsidRPr="00E71AAC">
        <w:rPr>
          <w:rFonts w:ascii="Hind Siliguri Light" w:hAnsi="Hind Siliguri Light" w:cs="Hind Siliguri Light"/>
          <w:sz w:val="26"/>
          <w:szCs w:val="26"/>
          <w:cs/>
          <w:lang w:bidi="bn-IN"/>
        </w:rPr>
        <w:lastRenderedPageBreak/>
        <w:t xml:space="preserve">হারামাইনের দেশের হে ভাইগণ! </w:t>
      </w:r>
    </w:p>
    <w:p w14:paraId="764E83E1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রহমানের মেহমানগণ আপনাদের কাছে এসেছেন। তাই তাদের সেবা যত্ন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সম্মান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মর্যাদা রক্ষা এবং সাহায্য সহযোগিতার ব্যাপারে আল্লাহকে স্মরণ করুন। আপনারাও তাদের পরিবার হয়ে যান। আপনাদের সহযোগিতায় 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আমল যেন তাদের জন্য সহজ হয়। তাদের সঙ্গে আপনারা তেমন সদাচরণ করুন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যেমনটা মুহাম্মদ সাল্লাল্লাহু আলাইহি ওয়াসাল্লামের জাজিরাতুল আরবের অধিবাসীদের ব্যাপারে প্রসিদ্ধ। কারণ আপনারা যেখানেই থাকেন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সেখানেই তাদের সামনে ইসলামের প্রতিনিধিত্ব করেন।</w:t>
      </w:r>
    </w:p>
    <w:p w14:paraId="3D2634A4" w14:textId="77777777" w:rsidR="00E71AAC" w:rsidRPr="00E71AAC" w:rsidRDefault="00E71AAC" w:rsidP="00E71AAC">
      <w:pPr>
        <w:spacing w:after="120" w:line="276" w:lineRule="auto"/>
        <w:jc w:val="both"/>
        <w:rPr>
          <w:rFonts w:ascii="Hind Siliguri Light" w:hAnsi="Hind Siliguri Light" w:cs="Hind Siliguri Light"/>
          <w:sz w:val="26"/>
          <w:szCs w:val="26"/>
        </w:rPr>
      </w:pPr>
      <w:r w:rsidRPr="00E71AAC">
        <w:rPr>
          <w:rFonts w:ascii="Hind Siliguri Light" w:hAnsi="Hind Siliguri Light" w:cs="Hind Siliguri Light"/>
          <w:sz w:val="26"/>
          <w:szCs w:val="26"/>
          <w:cs/>
          <w:lang w:bidi="bn-IN"/>
        </w:rPr>
        <w:t xml:space="preserve">হে রহমানের মেহমানগণ! </w:t>
      </w:r>
    </w:p>
    <w:p w14:paraId="7DBE529D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জেনে রাখুন আপনারা আল্লাহর ঘর এবং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র পবিত্র স্থানে অবতরণ করেছেন। আর কেউ কোন ঘরে প্রবেশ করলে ঘরের মালিকের ইচ্ছা ও নিয়ম নীতির অধীনে থাকেন।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স্মরণে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রাখুন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মাঝে কোন অশ্লীলতা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পাপাচার এবং ঝগড়া বিবাদ নেই। আপনারা আল্লাহর নিম্নোক্ত বাণীর প্রতি দৃষ্টি নিবদ্ধ রাখুন—</w:t>
      </w:r>
    </w:p>
    <w:p w14:paraId="0974457A" w14:textId="77777777" w:rsidR="00E71AAC" w:rsidRPr="00E71AAC" w:rsidRDefault="00E71AAC" w:rsidP="00E71AAC">
      <w:pPr>
        <w:bidi/>
        <w:spacing w:after="12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إِنَّ الَّذِينَ كَفَرُوا وَيَصُدُّونَ عَن سَبِيلِ اللَّهِ وَالْمَسْجِدِ الْحَرَامِ الَّذِي جَعَلْنَاهُ لِلنَّاسِ سَوَاءً الْعَاكِفُ فِيهِ وَالْبَادِ ۚ وَمَن يُرِدْ فِيهِ بِإِلْحَادٍ بِظُلْمٍ نُّذِقْهُ مِنْ عَذَابٍ أَلِيمٍ</w:t>
      </w:r>
      <w:r w:rsidRPr="00E71AAC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</w:p>
    <w:p w14:paraId="4C9A1749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অর্থ:</w:t>
      </w:r>
      <w:r w:rsidRPr="00E71AAC">
        <w:rPr>
          <w:rFonts w:cs="Vrinda" w:hint="cs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কুফর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পথে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বাধা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সৃষ্টি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সেই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মসজিদে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হারাম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বাধা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দেয়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যাকে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আমি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প্রস্তুত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করেছি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স্থানীয়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বহিরাগত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সকল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মানুষের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জন্যে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সমভাবে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মসজিদে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হারামে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অন্যায়ভাবে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কোন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ধর্মদ্রোহী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কাজ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করার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ইচ্ছা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আমি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তাদেরকে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যন্ত্রাণাদায়ক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শাস্তি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আস্বাদন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করাবো।”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(সূরা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হাজ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–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২২:২৫)</w:t>
      </w:r>
    </w:p>
    <w:p w14:paraId="4E7C2DAD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আল্লাহ আপনাদের হজ কবুল করুন এবং আপনাদের প্রচেষ্টার যথাযথ প্রতিদান দান করুন! আল্লাহ আমাদের এবং আপনাদের সকল সৎ কর্ম কবুল করে নিন! </w:t>
      </w:r>
    </w:p>
    <w:p w14:paraId="0CF11DBE" w14:textId="77777777" w:rsidR="00E71AAC" w:rsidRPr="004F5013" w:rsidRDefault="00E71AAC" w:rsidP="00E71AAC">
      <w:pPr>
        <w:spacing w:after="120" w:line="276" w:lineRule="auto"/>
        <w:jc w:val="center"/>
        <w:rPr>
          <w:rFonts w:ascii="BornomalaBN" w:hAnsi="BornomalaBN" w:cs="BornomalaBN"/>
          <w:b/>
          <w:sz w:val="26"/>
          <w:szCs w:val="26"/>
          <w:lang w:bidi="bn-IN"/>
        </w:rPr>
      </w:pPr>
      <w:r w:rsidRPr="004F5013">
        <w:rPr>
          <w:rFonts w:ascii="Sakkal Majalla" w:hAnsi="Sakkal Majalla" w:cs="Sakkal Majalla"/>
          <w:b/>
          <w:sz w:val="26"/>
          <w:szCs w:val="26"/>
          <w:rtl/>
        </w:rPr>
        <w:t>تقبل الله منا ومنكم صالح الاعمال</w:t>
      </w:r>
    </w:p>
    <w:p w14:paraId="190EB7F9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হৃদয়ে আঁকা কাবার ছবি ও বাইতুল্লাহর দিকে তাকিয়ে বলবো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আমরা তাওহীদের শাহাদাতের দাবি পূরণে বঞ্চিত হয়েছি। (তাওহীদের সাক্ষ্য হচ্ছে আল্লাহ ছাড়া কোন উপাস্য নেই এবং মুহাম্মদ আল্লাহর রাসূল)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কারণ আমরা বাইতুল্লাহর জবরদখলকারীদেরকে সন্তুষ্ট করার পরিবর্তে বাইতুল্লাহ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’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রবকে সন্তুষ্ট করার সিদ্ধান্ত নিয়েছি। আপনারা রবের কাছে আমাদের পক্ষে সেদিন সাক্ষী হবেন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যেদিন মানবজাতি রাব্বুল আলামীনের সামনে দণ্ডায়মান হবে।</w:t>
      </w:r>
    </w:p>
    <w:p w14:paraId="64B49CE7" w14:textId="382BD5B3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হে বায়তুল্লাহর প্রভু! আমরা আপনাকে সাক্ষী বানাচ্ছি</w:t>
      </w:r>
      <w:r w:rsidRPr="00E71AAC">
        <w:rPr>
          <w:rFonts w:ascii="BornomalaBN" w:hAnsi="BornomalaBN" w:cs="BornomalaBN"/>
          <w:sz w:val="26"/>
          <w:szCs w:val="26"/>
        </w:rPr>
        <w:t xml:space="preserve">।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সৌদি রাজপরিবারের লুটেরা দল এবং তাদের মনিব আমেরিকা ও ইহুদীরা আমাদেরকে আপনার হারাম শরীফ জিয়ারত থেকে বঞ্চিত করেছে।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বায়তুল্লাহ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তাওয়াফের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সুযোগ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কেড়ে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নিয়েছে</w:t>
      </w:r>
      <w:proofErr w:type="spellEnd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।</w:t>
      </w:r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আপনার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ঘরে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সালাত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আদায়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আপনার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কাছে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দুআ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আপনার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ঘরের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কোণে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বসে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আপনাকে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স্মরণ</w:t>
      </w:r>
      <w:proofErr w:type="spellEnd"/>
      <w:r w:rsidR="004D77D2">
        <w:rPr>
          <w:rFonts w:ascii="BornomalaBN" w:hAnsi="BornomalaBN" w:cs="BornomalaBN" w:hint="eastAsia"/>
          <w:sz w:val="26"/>
          <w:szCs w:val="26"/>
          <w:lang w:bidi="bn-IN"/>
        </w:rPr>
        <w:t>-</w:t>
      </w:r>
      <w:r w:rsid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সব</w:t>
      </w:r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কিছুর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সুযোগ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তারা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কেড়ে</w:t>
      </w:r>
      <w:proofErr w:type="spellEnd"/>
      <w:r w:rsidR="004D77D2" w:rsidRPr="004D77D2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proofErr w:type="spellStart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নিয়েছে</w:t>
      </w:r>
      <w:proofErr w:type="spellEnd"/>
      <w:r w:rsidR="004D77D2" w:rsidRPr="004D77D2">
        <w:rPr>
          <w:rFonts w:ascii="BornomalaBN" w:hAnsi="BornomalaBN" w:cs="BornomalaBN" w:hint="cs"/>
          <w:sz w:val="26"/>
          <w:szCs w:val="26"/>
          <w:lang w:bidi="bn-IN"/>
        </w:rPr>
        <w:t>।</w:t>
      </w:r>
    </w:p>
    <w:p w14:paraId="7FF434C3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হে আল্লাহ! আমাদের এই বঞ্চনা যেন তাদের উপর অভিশাপ হয়! আপনি তাদের থেকে মুসলিমদের প্রতিশোধ গ্রহণ করুন। যেমনিভাবে আপনার নবী সাল্লাল্লাহু আলাইহি ওয়াসাল্লামকে এবং তা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ঁ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র সম্মানিত সাহাবীদেরকে সুযোগ করে দিয়েছিলেন</w:t>
      </w:r>
      <w:r w:rsidRPr="00E71AAC">
        <w:rPr>
          <w:rFonts w:ascii="BornomalaBN" w:hAnsi="BornomalaBN" w:cs="BornomalaBN"/>
          <w:sz w:val="26"/>
          <w:szCs w:val="26"/>
        </w:rPr>
        <w:t xml:space="preserve">,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তেমনিভাবে আমাদেরকেও নিরাপদে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বিজয়ী অবস্থায় আপনার ঘরে প্রবেশের সুযোগ করে দিন!</w:t>
      </w:r>
    </w:p>
    <w:p w14:paraId="56991DCA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হে আল্লাহ আপনার কুরআনের বাণীর প্রতিফলন আমাদেরকেও একবার দেখিয়ে দিন—</w:t>
      </w:r>
    </w:p>
    <w:p w14:paraId="4B18BF73" w14:textId="77777777" w:rsidR="00E71AAC" w:rsidRPr="00E71AAC" w:rsidRDefault="00E71AAC" w:rsidP="00E71AAC">
      <w:pPr>
        <w:bidi/>
        <w:spacing w:after="12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E71AAC">
        <w:rPr>
          <w:rFonts w:ascii="BornomalaBN" w:hAnsi="BornomalaBN" w:cs="BornomalaBN"/>
          <w:sz w:val="26"/>
          <w:szCs w:val="26"/>
        </w:rPr>
        <w:lastRenderedPageBreak/>
        <w:t xml:space="preserve"> </w:t>
      </w: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لَّقَدْ صَدَقَ اللَّهُ رَسُولَهُ الرُّؤْيَا بِالْحَقِّ ۖ لَتَدْخُلُنَّ الْمَسْجِدَ الْحَرَامَ إِن شَاءَ اللَّهُ آمِنِينَ مُحَلِّقِينَ رُءُوسَكُمْ وَمُقَصِّرِينَ لَا تَخَافُونَ ۖ فَعَلِمَ مَا لَمْ تَعْلَمُوا فَجَعَلَ مِن دُونِ ذَٰلِكَ فَتْحًا قَرِيبًا</w:t>
      </w:r>
    </w:p>
    <w:p w14:paraId="0F757C4B" w14:textId="77777777" w:rsidR="00E71AAC" w:rsidRPr="00E71AAC" w:rsidRDefault="00E71AAC" w:rsidP="00E71AAC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অর্থ: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তাঁর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রাসূলকে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সত্য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স্বপ্ন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দেখিয়েছেন।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চান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তো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অবশ্যই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মসজিদে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হারামে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প্রবেশ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করবে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নিরাপদে,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মস্তক মুণ্ডিত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অবস্থায়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কেশ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কর্তিত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অবস্থায়।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কাউকে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ভয়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করবে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অতঃপর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তিনি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জানেন,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যা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জানো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এছাড়াও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তিনি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দিয়েছেন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তোমাদেরকে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একটি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আসন্ন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বিজয়”। </w:t>
      </w:r>
      <w:r w:rsidRPr="00E71AAC">
        <w:rPr>
          <w:rFonts w:ascii="BornomalaBN" w:hAnsi="BornomalaBN" w:cs="BornomalaBN"/>
          <w:sz w:val="26"/>
          <w:szCs w:val="26"/>
          <w:lang w:bidi="bn-IN"/>
        </w:rPr>
        <w:t>(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>সূরা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ফাতাহ </w:t>
      </w:r>
      <w:r w:rsidRPr="00E71AAC">
        <w:rPr>
          <w:rFonts w:ascii="BornomalaBN" w:hAnsi="BornomalaBN" w:cs="BornomalaBN"/>
          <w:sz w:val="26"/>
          <w:szCs w:val="26"/>
          <w:cs/>
          <w:lang w:bidi="bn-IN"/>
        </w:rPr>
        <w:t>–</w:t>
      </w:r>
      <w:r w:rsidRPr="00E71AAC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৪৮:২৭</w:t>
      </w:r>
      <w:r w:rsidRPr="00E71AAC">
        <w:rPr>
          <w:rFonts w:ascii="BornomalaBN" w:hAnsi="BornomalaBN" w:cs="BornomalaBN"/>
          <w:sz w:val="26"/>
          <w:szCs w:val="26"/>
          <w:lang w:bidi="bn-IN"/>
        </w:rPr>
        <w:t>)</w:t>
      </w:r>
    </w:p>
    <w:p w14:paraId="16314E38" w14:textId="292DF0BC" w:rsidR="00004D37" w:rsidRPr="00E71AAC" w:rsidRDefault="00E71AAC" w:rsidP="00E71AAC">
      <w:pPr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E71AAC">
        <w:rPr>
          <w:rFonts w:ascii="Sakkal Majalla" w:hAnsi="Sakkal Majalla" w:cs="Sakkal Majalla"/>
          <w:b/>
          <w:bCs/>
          <w:sz w:val="26"/>
          <w:szCs w:val="26"/>
          <w:rtl/>
        </w:rPr>
        <w:t>وآخر دعوانا ان الحمد لله رب العالمين</w:t>
      </w:r>
    </w:p>
    <w:p w14:paraId="7C927B74" w14:textId="6114AB91" w:rsidR="00004D37" w:rsidRPr="00E71AAC" w:rsidRDefault="002C5B1D" w:rsidP="00CB649B">
      <w:pPr>
        <w:tabs>
          <w:tab w:val="center" w:pos="5234"/>
          <w:tab w:val="left" w:pos="6942"/>
        </w:tabs>
        <w:jc w:val="both"/>
        <w:rPr>
          <w:rFonts w:ascii="SutonnyMJ" w:hAnsi="SutonnyMJ"/>
          <w:sz w:val="26"/>
          <w:szCs w:val="26"/>
        </w:rPr>
      </w:pPr>
      <w:r w:rsidRPr="00E71AAC">
        <w:rPr>
          <w:rFonts w:ascii="SutonnyMJ" w:hAnsi="SutonnyMJ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1C187137" wp14:editId="35EED7DA">
            <wp:simplePos x="0" y="0"/>
            <wp:positionH relativeFrom="column">
              <wp:posOffset>4035317</wp:posOffset>
            </wp:positionH>
            <wp:positionV relativeFrom="paragraph">
              <wp:posOffset>137387</wp:posOffset>
            </wp:positionV>
            <wp:extent cx="948690" cy="948690"/>
            <wp:effectExtent l="0" t="0" r="0" b="38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323" w:rsidRPr="00E71AAC">
        <w:rPr>
          <w:rFonts w:cs="Vrind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A8924D" wp14:editId="4C8900C2">
                <wp:simplePos x="0" y="0"/>
                <wp:positionH relativeFrom="column">
                  <wp:posOffset>2586355</wp:posOffset>
                </wp:positionH>
                <wp:positionV relativeFrom="paragraph">
                  <wp:posOffset>171450</wp:posOffset>
                </wp:positionV>
                <wp:extent cx="0" cy="821690"/>
                <wp:effectExtent l="0" t="0" r="19050" b="165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161C9" id="Straight Connector 20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65pt,13.5pt" to="203.6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5RsgEAAFgDAAAOAAAAZHJzL2Uyb0RvYy54bWysU8Fu2zAMvQ/YPwi6L0oCtGiNOD006C7D&#10;VmDdB7CyZAuQREHU4uTvRylZmnW3YT7IFGk+8pHPm4dD8GJvMjmMvVwtllKYqHFwcezlj5enT3dS&#10;UIE4gMdoenk0JB+2Hz9s5tSZNU7oB5MFg0Tq5tTLqZTUKUV6MgFogclEDlrMAQpf86iGDDOjB6/W&#10;y+WtmjEPKaM2ROzdnYJy2/CtNbp8s5ZMEb6X3FtpZ27naz3VdgPdmCFNTp/bgH/oIoCLXPQCtYMC&#10;4md2f0EFpzMS2rLQGBRa67RpHJjNavmOzfcJkmlceDiULmOi/werv+4f43PmMcyJOkrPubI42Bzq&#10;m/sThzas42VY5lCEPjk1e+/Wq9v7Nkf1lpcylc8Gg6hGL72LlQZ0sP9ChWvxp78/qe6IT877tgof&#10;xdzL+5v1jRQaWBDWQ2EzpKGXFEcpwI+sNF1yQyT0bqjZFYeO9Oiz2AMvmzUy4PzC3UrhgQoHmEJ7&#10;6tK5gz9Sazs7oOmU3EInbQRXWKDeBaZ6ne1jrWiaxM6k3iZYrVccjm2wqt54fa3oWWpVH9d3tq9/&#10;iO0vAAAA//8DAFBLAwQUAAYACAAAACEAXEMTZ90AAAAKAQAADwAAAGRycy9kb3ducmV2LnhtbEyP&#10;TU/DMAyG70j8h8hI3Fi6D7qpNJ0mBCcE0gaHHd3WSzsap2qyrfx7jDjA0faj18+br0fXqTMNofVs&#10;YDpJQBFXvm7ZGvh4f75bgQoRucbOMxn4ogDr4voqx6z2F97SeRetkhAOGRpoYuwzrUPVkMMw8T2x&#10;3A5+cBhlHKyuB7xIuOv0LElS7bBl+dBgT48NVZ+7kzNAR/1a8rR/2tP85S21+3SzsmjM7c24eQAV&#10;aYx/MPzoizoU4lT6E9dBdQYWyXIuqIHZUjoJ8LsohbxPF6CLXP+vUHwDAAD//wMAUEsBAi0AFAAG&#10;AAgAAAAhALaDOJL+AAAA4QEAABMAAAAAAAAAAAAAAAAAAAAAAFtDb250ZW50X1R5cGVzXS54bWxQ&#10;SwECLQAUAAYACAAAACEAOP0h/9YAAACUAQAACwAAAAAAAAAAAAAAAAAvAQAAX3JlbHMvLnJlbHNQ&#10;SwECLQAUAAYACAAAACEAEVb+UbIBAABYAwAADgAAAAAAAAAAAAAAAAAuAgAAZHJzL2Uyb0RvYy54&#10;bWxQSwECLQAUAAYACAAAACEAXEMTZ90AAAAKAQAADwAAAAAAAAAAAAAAAAAMBAAAZHJzL2Rvd25y&#10;ZXYueG1sUEsFBgAAAAAEAAQA8wAAABYFAAAAAA==&#10;" strokecolor="windowText">
                <v:stroke joinstyle="miter"/>
              </v:line>
            </w:pict>
          </mc:Fallback>
        </mc:AlternateContent>
      </w:r>
      <w:r w:rsidR="00026323" w:rsidRPr="00E71AAC">
        <w:rPr>
          <w:rFonts w:cs="Vrind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4FDDE" wp14:editId="7021B949">
                <wp:simplePos x="0" y="0"/>
                <wp:positionH relativeFrom="column">
                  <wp:posOffset>4042410</wp:posOffset>
                </wp:positionH>
                <wp:positionV relativeFrom="paragraph">
                  <wp:posOffset>158115</wp:posOffset>
                </wp:positionV>
                <wp:extent cx="0" cy="821690"/>
                <wp:effectExtent l="0" t="0" r="1905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34C75" id="Straight Connector 17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pt,12.45pt" to="318.3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FGuAEAANwDAAAOAAAAZHJzL2Uyb0RvYy54bWysU01v3CAQvVfqf0Dcu7ZXSpRY680hUXKp&#10;2qgfP4DgYY0EDAK69v77DnjXjtJKVateMAzz3sx7jHd3kzXsCCFqdB1vNjVn4CT22h06/v3b44cb&#10;zmISrhcGHXT8BJHf7d+/242+hS0OaHoIjEhcbEff8SEl31ZVlANYETfowdGlwmBFomM4VH0QI7Fb&#10;U23r+roaMfQ+oIQYKfowX/J94VcKZPqsVITETMept1TWUNaXvFb7nWgPQfhBy3Mb4h+6sEI7KrpQ&#10;PYgk2I+gf6GyWgaMqNJGoq1QKS2haCA1Tf1GzddBeChayJzoF5vi/6OVn4737jmQDaOPbfTPIauY&#10;VLD5S/2xqZh1WsyCKTE5ByVFb7bN9W3xsVpxPsT0BGhZ3nTcaJdliFYcP8ZEtSj1kpLDxrGx47dX&#10;26uSFdHo/lEbk+/KJMC9Cewo6A3T1OQ3I4JXWXQyjoKrhLJLJwMz/RdQTPfUdDMXyNO1cgopwaUL&#10;r3GUnWGKOliA9Z+B5/wMhTJ5fwNeEKUyurSArXYYfld9tULN+RcHZt3ZghfsT+VxizU0QsW587jn&#10;GX19LvD1p9z/BAAA//8DAFBLAwQUAAYACAAAACEAWZiBFt4AAAAKAQAADwAAAGRycy9kb3ducmV2&#10;LnhtbEyPwU7DMAyG70i8Q2QkbixdWypWmk6Atgu3DabtmDamrWic0mRbeXuMdoCj7U+/v79YTrYX&#10;Jxx950jBfBaBQKqd6ahR8P62vnsA4YMmo3tHqOAbPSzL66tC58adaYOnbWgEh5DPtYI2hCGX0tct&#10;Wu1nbkDi24cbrQ48jo00oz5zuO1lHEWZtLoj/tDqAV9arD+3R6ugWn2t4uQw7Te7JI3i+fPutV6s&#10;lbq9mZ4eQQScwh8Mv/qsDiU7Ve5IxoteQZZkGaMK4nQBgoHLomLyPk1AloX8X6H8AQAA//8DAFBL&#10;AQItABQABgAIAAAAIQC2gziS/gAAAOEBAAATAAAAAAAAAAAAAAAAAAAAAABbQ29udGVudF9UeXBl&#10;c10ueG1sUEsBAi0AFAAGAAgAAAAhADj9If/WAAAAlAEAAAsAAAAAAAAAAAAAAAAALwEAAF9yZWxz&#10;Ly5yZWxzUEsBAi0AFAAGAAgAAAAhAKI/UUa4AQAA3AMAAA4AAAAAAAAAAAAAAAAALgIAAGRycy9l&#10;Mm9Eb2MueG1sUEsBAi0AFAAGAAgAAAAhAFmYgRbeAAAACg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026323" w:rsidRPr="00E71AAC">
        <w:rPr>
          <w:rFonts w:cs="Vrinda"/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2421F317" wp14:editId="49499D21">
            <wp:simplePos x="0" y="0"/>
            <wp:positionH relativeFrom="column">
              <wp:posOffset>2772410</wp:posOffset>
            </wp:positionH>
            <wp:positionV relativeFrom="paragraph">
              <wp:posOffset>46990</wp:posOffset>
            </wp:positionV>
            <wp:extent cx="1086485" cy="1078230"/>
            <wp:effectExtent l="0" t="0" r="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4D37" w:rsidRPr="00E71AAC">
        <w:rPr>
          <w:rFonts w:ascii="SutonnyMJ" w:hAnsi="SutonnyMJ"/>
          <w:sz w:val="26"/>
          <w:szCs w:val="26"/>
        </w:rPr>
        <w:tab/>
      </w:r>
    </w:p>
    <w:p w14:paraId="0AE9C823" w14:textId="7939C7E0" w:rsidR="00D43192" w:rsidRPr="00E71AAC" w:rsidRDefault="00026323" w:rsidP="00CB649B">
      <w:pPr>
        <w:tabs>
          <w:tab w:val="left" w:pos="7023"/>
          <w:tab w:val="left" w:pos="7417"/>
        </w:tabs>
        <w:jc w:val="both"/>
        <w:rPr>
          <w:rFonts w:ascii="SutonnyMJ" w:hAnsi="SutonnyMJ" w:cs="Vrinda"/>
          <w:sz w:val="26"/>
          <w:szCs w:val="26"/>
          <w:lang w:bidi="bn-IN"/>
        </w:rPr>
      </w:pPr>
      <w:r w:rsidRPr="00E71AAC">
        <w:rPr>
          <w:rFonts w:cs="Vrind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2F9E18DC" wp14:editId="6740CC23">
            <wp:simplePos x="0" y="0"/>
            <wp:positionH relativeFrom="column">
              <wp:posOffset>1289050</wp:posOffset>
            </wp:positionH>
            <wp:positionV relativeFrom="paragraph">
              <wp:posOffset>10795</wp:posOffset>
            </wp:positionV>
            <wp:extent cx="1287145" cy="6623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317"/>
                    <a:stretch/>
                  </pic:blipFill>
                  <pic:spPr bwMode="auto">
                    <a:xfrm>
                      <a:off x="0" y="0"/>
                      <a:ext cx="1287145" cy="66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890CF6" w14:textId="446431D3" w:rsidR="00033E2F" w:rsidRPr="00E71AAC" w:rsidRDefault="00033E2F" w:rsidP="00CB649B">
      <w:pPr>
        <w:tabs>
          <w:tab w:val="left" w:pos="7023"/>
          <w:tab w:val="left" w:pos="7417"/>
        </w:tabs>
        <w:jc w:val="both"/>
        <w:rPr>
          <w:rFonts w:ascii="SutonnyMJ" w:hAnsi="SutonnyMJ" w:cs="Vrinda"/>
          <w:sz w:val="26"/>
          <w:szCs w:val="26"/>
          <w:cs/>
          <w:lang w:bidi="bn-IN"/>
        </w:rPr>
      </w:pPr>
      <w:r w:rsidRPr="00E71AAC">
        <w:rPr>
          <w:rFonts w:cs="Vrind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8396D" wp14:editId="75410B7A">
                <wp:simplePos x="0" y="0"/>
                <wp:positionH relativeFrom="column">
                  <wp:posOffset>2292350</wp:posOffset>
                </wp:positionH>
                <wp:positionV relativeFrom="paragraph">
                  <wp:posOffset>1028065</wp:posOffset>
                </wp:positionV>
                <wp:extent cx="2053590" cy="56071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6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2CFA1" w14:textId="59AA9ACA" w:rsidR="00033E2F" w:rsidRPr="0022533B" w:rsidRDefault="001D2FA4" w:rsidP="00033E2F">
                            <w:pPr>
                              <w:spacing w:after="0"/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D2FA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t>জিলহজ্ব</w:t>
                            </w:r>
                            <w:proofErr w:type="spellEnd"/>
                            <w:r w:rsidR="00E44122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t>.</w:t>
                            </w:r>
                            <w:r w:rsidRPr="001D2FA4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1D2FA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t>১৪৪৪</w:t>
                            </w:r>
                            <w:r w:rsidRPr="001D2FA4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Pr="001D2FA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t>হিজরি</w:t>
                            </w:r>
                            <w:proofErr w:type="spellEnd"/>
                            <w:r w:rsidRPr="001D2FA4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="00E44122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bn-IN"/>
                              </w:rPr>
                              <w:br/>
                            </w:r>
                            <w:r w:rsidR="00E44122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জুন</w:t>
                            </w:r>
                            <w:r w:rsidR="00033E2F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, ২০২</w:t>
                            </w:r>
                            <w:r w:rsidR="00033E2F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৩</w:t>
                            </w:r>
                            <w:r w:rsidR="00033E2F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ইংরেজী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8396D" id="Rectangle 14" o:spid="_x0000_s1026" style="position:absolute;left:0;text-align:left;margin-left:180.5pt;margin-top:80.95pt;width:161.7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X8cAIAAEEFAAAOAAAAZHJzL2Uyb0RvYy54bWysVMFu2zAMvQ/YPwi6r3aypl2DOkWQosOA&#10;oi3WDj0rshQbkEWNUmJnXz9KdpyuLXYY5oNMieQj+UTq8qprDNsp9DXYgk9Ocs6UlVDWdlPwH083&#10;n75w5oOwpTBgVcH3yvOrxccPl62bqylUYEqFjECsn7eu4FUIbp5lXlaqEf4EnLKk1ICNCLTFTVai&#10;aAm9Mdk0z8+yFrB0CFJ5T6fXvZIvEr7WSoZ7rb0KzBSccgtpxbSu45otLsV8g8JVtRzSEP+QRSNq&#10;S0FHqGsRBNti/QaqqSWCBx1OJDQZaF1LlWqgaib5q2oeK+FUqoXI8W6kyf8/WHm3e3QPSDS0zs89&#10;ibGKTmMT/5Qf6xJZ+5Es1QUm6XCazz7PLohTSbrZWX4+OY9sZkdvhz58VdCwKBQc6TISR2J360Nv&#10;ejCJwSzc1MakCzH2jwPCjCfZMcUkhb1R0c7Y70qzuoxJpQCpe9TKINsJunchpbJh0qsqUar+eJbT&#10;N6Q8eqQCEmBE1pTQiD0AxM58i92XM9hHV5Wab3TO/5ZY7zx6pMhgw+jc1BbwPQBDVQ2Re/sDST01&#10;kaXQrTsyieIayv0DMoR+CryTNzXdzK3w4UEgtT1dJo1yuKdFG2gLDoPEWQX4673zaE/dSFrOWhqj&#10;gvufW4GKM/PNUp9eTE5P49ylzensfEobfKlZv9TYbbMCurEJPRpOJjHaB3MQNULzTBO/jFFJJayk&#10;2AWXAQ+bVejHm94MqZbLZEaz5kS4tY9ORvBIcOy8p+5ZoBvaM1Bj38Fh5MT8VZf2ttHTwnIbQNep&#10;hY+8DtTTnKYeGt6U+BC83Cer48u3+A0AAP//AwBQSwMEFAAGAAgAAAAhALbmnfffAAAACwEAAA8A&#10;AABkcnMvZG93bnJldi54bWxMj09LxDAUxO+C3yE8wZubtq6l1qaLCiKyh8VV72mSbYvNS0nSP/vt&#10;fZ70OMww85tqt9qBzcaH3qGAdJMAM6ic7rEV8PnxclMAC1GiloNDI+BsAuzqy4tKltot+G7mY2wZ&#10;lWAopYAuxrHkPKjOWBk2bjRI3sl5KyNJ33Lt5ULlduBZkuTcyh5poZOjee6M+j5OVsCXOz0tVjX4&#10;Np8P/fS690oVeyGur9bHB2DRrPEvDL/4hA41MTVuQh3YIOA2T+lLJCNP74FRIi+2W2CNgOwuyYDX&#10;Ff//of4BAAD//wMAUEsBAi0AFAAGAAgAAAAhALaDOJL+AAAA4QEAABMAAAAAAAAAAAAAAAAAAAAA&#10;AFtDb250ZW50X1R5cGVzXS54bWxQSwECLQAUAAYACAAAACEAOP0h/9YAAACUAQAACwAAAAAAAAAA&#10;AAAAAAAvAQAAX3JlbHMvLnJlbHNQSwECLQAUAAYACAAAACEABsQl/HACAABBBQAADgAAAAAAAAAA&#10;AAAAAAAuAgAAZHJzL2Uyb0RvYy54bWxQSwECLQAUAAYACAAAACEAtuad998AAAALAQAADwAAAAAA&#10;AAAAAAAAAADKBAAAZHJzL2Rvd25yZXYueG1sUEsFBgAAAAAEAAQA8wAAANYFAAAAAA==&#10;" filled="f" stroked="f" strokeweight="1pt">
                <v:textbox>
                  <w:txbxContent>
                    <w:p w14:paraId="5B82CFA1" w14:textId="59AA9ACA" w:rsidR="00033E2F" w:rsidRPr="0022533B" w:rsidRDefault="001D2FA4" w:rsidP="00033E2F">
                      <w:pPr>
                        <w:spacing w:after="0"/>
                        <w:jc w:val="center"/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1D2FA4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t>জিলহজ্ব</w:t>
                      </w:r>
                      <w:proofErr w:type="spellEnd"/>
                      <w:r w:rsidR="00E44122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t>.</w:t>
                      </w:r>
                      <w:r w:rsidRPr="001D2FA4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1D2FA4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t>১৪৪৪</w:t>
                      </w:r>
                      <w:r w:rsidRPr="001D2FA4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proofErr w:type="spellStart"/>
                      <w:r w:rsidRPr="001D2FA4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t>হিজরি</w:t>
                      </w:r>
                      <w:proofErr w:type="spellEnd"/>
                      <w:r w:rsidRPr="001D2FA4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="00E44122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lang w:bidi="bn-IN"/>
                        </w:rPr>
                        <w:br/>
                      </w:r>
                      <w:r w:rsidR="00E44122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জুন</w:t>
                      </w:r>
                      <w:r w:rsidR="00033E2F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, ২০২</w:t>
                      </w:r>
                      <w:r w:rsidR="00033E2F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৩</w:t>
                      </w:r>
                      <w:r w:rsidR="00033E2F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 xml:space="preserve"> ইংরেজী</w:t>
                      </w:r>
                    </w:p>
                  </w:txbxContent>
                </v:textbox>
              </v:rect>
            </w:pict>
          </mc:Fallback>
        </mc:AlternateContent>
      </w:r>
    </w:p>
    <w:sectPr w:rsidR="00033E2F" w:rsidRPr="00E71AAC" w:rsidSect="006F1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405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8C40" w14:textId="77777777" w:rsidR="0027474D" w:rsidRDefault="0027474D" w:rsidP="00603078">
      <w:pPr>
        <w:spacing w:after="0" w:line="240" w:lineRule="auto"/>
      </w:pPr>
      <w:r>
        <w:separator/>
      </w:r>
    </w:p>
  </w:endnote>
  <w:endnote w:type="continuationSeparator" w:id="0">
    <w:p w14:paraId="51369209" w14:textId="77777777" w:rsidR="0027474D" w:rsidRDefault="0027474D" w:rsidP="006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Hind Siliguri Light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ind Siliguri">
    <w:altName w:val="Times New Roman"/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D064" w14:textId="77777777" w:rsidR="003C7B54" w:rsidRDefault="003C7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425E" w14:textId="77777777" w:rsidR="00C3654E" w:rsidRDefault="00C365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14E6E1" wp14:editId="4ABBD8B2">
              <wp:simplePos x="0" y="0"/>
              <wp:positionH relativeFrom="page">
                <wp:align>right</wp:align>
              </wp:positionH>
              <wp:positionV relativeFrom="paragraph">
                <wp:posOffset>411480</wp:posOffset>
              </wp:positionV>
              <wp:extent cx="7553960" cy="203187"/>
              <wp:effectExtent l="0" t="0" r="8890" b="698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960" cy="203187"/>
                      </a:xfrm>
                      <a:prstGeom prst="rect">
                        <a:avLst/>
                      </a:prstGeom>
                      <a:solidFill>
                        <a:srgbClr val="9284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4881E5" id="Rectangle 12" o:spid="_x0000_s1026" style="position:absolute;margin-left:543.6pt;margin-top:32.4pt;width:594.8pt;height:16pt;z-index:2516587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J3gQIAAF8FAAAOAAAAZHJzL2Uyb0RvYy54bWysVE1v2zAMvQ/YfxB0X+24ST+COkXQosOA&#10;oivWDj0rspQYkEWNUuJkv36U/JGuK3YYloMiiY+P5DOpq+t9Y9hOoa/BlnxyknOmrISqtuuSf3++&#10;+3TBmQ/CVsKAVSU/KM+vFx8/XLVurgrYgKkUMiKxft66km9CcPMs83KjGuFPwClLRg3YiEBHXGcV&#10;ipbYG5MVeX6WtYCVQ5DKe7q97Yx8kfi1VjJ81dqrwEzJKbeQVkzrKq7Z4krM1yjcppZ9GuIfsmhE&#10;bSnoSHUrgmBbrP+gamqJ4EGHEwlNBlrXUqUaqJpJ/qaap41wKtVC4ng3yuT/H6182D25RyQZWufn&#10;nraxir3GJv5TfmyfxDqMYql9YJIuz2ez08sz0lSSrchPJxfnUc3s6O3Qh88KGhY3JUf6GEkjsbv3&#10;oYMOkBjMg6mru9qYdMD16sYg2wn6cJfFxfS06Nl/gxkbwRaiW8cYb7JjLWkXDkZFnLHflGZ1RdkX&#10;KZPUZmqMI6RUNkw600ZUqgs/y+k3RI+NGT1SpYkwMmuKP3L3BAOyIxm4uyx7fHRVqUtH5/xviXXO&#10;o0eKDDaMzk1tAd8jMFRVH7nDDyJ10kSVVlAdHpEhdDPinbyr6bvdCx8eBdJQ0KemQQ9fadEG2pJD&#10;v+NsA/jzvfuIp14lK2ctDVnJ/Y+tQMWZ+WKpiy8n02mcynSYzs4LOuBry+q1xW6bG6B2mNCT4mTa&#10;Rnwww1YjNC/0HixjVDIJKyl2yWXA4XATuuGnF0Wq5TLBaBKdCPf2yclIHlWNffm8fxHo+uYN1PYP&#10;MAykmL/p4Q4bPS0stwF0nRr8qGuvN01xapz+xYnPxOtzQh3fxcUvAAAA//8DAFBLAwQUAAYACAAA&#10;ACEAKxC6TtsAAAAHAQAADwAAAGRycy9kb3ducmV2LnhtbEzPwU7DMAwG4DsS7xB5EjeWDlDXlbrT&#10;hMSF28oeIGtM2y1xuibturcnO8HR+q3fn4vtbI2YaPCdY4TVMgFBXDvdcYNw+P58zkD4oFgr45gQ&#10;buRhWz4+FCrX7sp7mqrQiFjCPlcIbQh9LqWvW7LKL11PHLMfN1gV4jg0Ug/qGsutkS9JkkqrOo4X&#10;WtXTR0v1uRotwpjedmdZXXi6JKF5/XJrc9qvEZ8W8+4dRKA5/C3DnR/pUEbT0Y2svTAI8ZGAkL5F&#10;/z1dZZsUxBFhk2Ygy0L+95e/AAAA//8DAFBLAQItABQABgAIAAAAIQC2gziS/gAAAOEBAAATAAAA&#10;AAAAAAAAAAAAAAAAAABbQ29udGVudF9UeXBlc10ueG1sUEsBAi0AFAAGAAgAAAAhADj9If/WAAAA&#10;lAEAAAsAAAAAAAAAAAAAAAAALwEAAF9yZWxzLy5yZWxzUEsBAi0AFAAGAAgAAAAhAJeC8neBAgAA&#10;XwUAAA4AAAAAAAAAAAAAAAAALgIAAGRycy9lMm9Eb2MueG1sUEsBAi0AFAAGAAgAAAAhACsQuk7b&#10;AAAABwEAAA8AAAAAAAAAAAAAAAAA2wQAAGRycy9kb3ducmV2LnhtbFBLBQYAAAAABAAEAPMAAADj&#10;BQAAAAA=&#10;" fillcolor="#928432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4B15" w14:textId="77777777" w:rsidR="003C7B54" w:rsidRDefault="003C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24CE" w14:textId="77777777" w:rsidR="0027474D" w:rsidRDefault="0027474D" w:rsidP="00603078">
      <w:pPr>
        <w:spacing w:after="0" w:line="240" w:lineRule="auto"/>
      </w:pPr>
      <w:r>
        <w:separator/>
      </w:r>
    </w:p>
  </w:footnote>
  <w:footnote w:type="continuationSeparator" w:id="0">
    <w:p w14:paraId="0AD7D339" w14:textId="77777777" w:rsidR="0027474D" w:rsidRDefault="0027474D" w:rsidP="006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64E4" w14:textId="77777777" w:rsidR="003C7B54" w:rsidRDefault="003C7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F07D" w14:textId="010CBFE3" w:rsidR="00603078" w:rsidRDefault="00A34643" w:rsidP="001879A7">
    <w:pPr>
      <w:pStyle w:val="Header"/>
      <w:tabs>
        <w:tab w:val="clear" w:pos="4320"/>
        <w:tab w:val="clear" w:pos="8640"/>
        <w:tab w:val="left" w:pos="41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56F1A03" wp14:editId="2137F474">
              <wp:simplePos x="0" y="0"/>
              <wp:positionH relativeFrom="margin">
                <wp:posOffset>57150</wp:posOffset>
              </wp:positionH>
              <wp:positionV relativeFrom="paragraph">
                <wp:posOffset>-266700</wp:posOffset>
              </wp:positionV>
              <wp:extent cx="6452468" cy="2143125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468" cy="2143125"/>
                        <a:chOff x="1086919" y="-370324"/>
                        <a:chExt cx="6640194" cy="1953476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086919" y="579784"/>
                          <a:ext cx="6640194" cy="1003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16113" w14:textId="5A7932F9" w:rsidR="00835297" w:rsidRPr="003C7B54" w:rsidRDefault="0070703D" w:rsidP="00A0576F">
                            <w:pPr>
                              <w:spacing w:after="0" w:line="240" w:lineRule="auto"/>
                              <w:jc w:val="center"/>
                              <w:rPr>
                                <w:rFonts w:ascii="Hind Siliguri" w:hAnsi="Hind Siliguri" w:cs="Hind Siliguri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আল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-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আযহার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দশকের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সূচনা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এবং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হজে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আকবার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১৪৪৪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হিজরী</w:t>
                            </w:r>
                            <w:r w:rsidRPr="0070703D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0703D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উপলক্ষে</w:t>
                            </w:r>
                            <w:r w:rsidR="003C7B54" w:rsidRPr="003C7B54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593BB6" w:rsidRPr="003C7B54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শুভেচ্ছা</w:t>
                            </w:r>
                            <w:r w:rsidR="00593BB6" w:rsidRPr="003C7B54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593BB6" w:rsidRPr="003C7B54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বার্তা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1133713" y="-370324"/>
                          <a:ext cx="606921" cy="455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B23D9" w14:textId="2465E405" w:rsidR="00603078" w:rsidRPr="008D2FEC" w:rsidRDefault="000C0D95" w:rsidP="00A373FB">
                            <w:pPr>
                              <w:jc w:val="center"/>
                              <w:rPr>
                                <w:rFonts w:ascii="BornomalaBN" w:hAnsi="BornomalaBN" w:cs="BornomalaBN"/>
                                <w:sz w:val="50"/>
                                <w:szCs w:val="50"/>
                                <w:lang w:bidi="bn-IN"/>
                              </w:rPr>
                            </w:pPr>
                            <w:r w:rsidRPr="008D2FEC">
                              <w:rPr>
                                <w:rFonts w:ascii="BornomalaBN" w:hAnsi="BornomalaBN" w:cs="BornomalaBN"/>
                                <w:sz w:val="50"/>
                                <w:szCs w:val="50"/>
                                <w:lang w:bidi="bn-IN"/>
                              </w:rPr>
                              <w:fldChar w:fldCharType="begin"/>
                            </w:r>
                            <w:r w:rsidRPr="008D2FEC">
                              <w:rPr>
                                <w:rFonts w:ascii="BornomalaBN" w:hAnsi="BornomalaBN" w:cs="BornomalaBN"/>
                                <w:sz w:val="50"/>
                                <w:szCs w:val="50"/>
                                <w:lang w:bidi="bn-IN"/>
                              </w:rPr>
                              <w:instrText xml:space="preserve"> PAGE   \* MERGEFORMAT </w:instrText>
                            </w:r>
                            <w:r w:rsidRPr="008D2FEC">
                              <w:rPr>
                                <w:rFonts w:ascii="BornomalaBN" w:hAnsi="BornomalaBN" w:cs="BornomalaBN"/>
                                <w:sz w:val="50"/>
                                <w:szCs w:val="50"/>
                                <w:lang w:bidi="bn-IN"/>
                              </w:rPr>
                              <w:fldChar w:fldCharType="separate"/>
                            </w:r>
                            <w:r w:rsidR="00F93933">
                              <w:rPr>
                                <w:rFonts w:ascii="BornomalaBN" w:hAnsi="BornomalaBN" w:cs="BornomalaBN"/>
                                <w:noProof/>
                                <w:sz w:val="50"/>
                                <w:szCs w:val="50"/>
                                <w:lang w:bidi="bn-IN"/>
                              </w:rPr>
                              <w:t>1</w:t>
                            </w:r>
                            <w:r w:rsidRPr="008D2FEC">
                              <w:rPr>
                                <w:rFonts w:ascii="BornomalaBN" w:hAnsi="BornomalaBN" w:cs="BornomalaBN"/>
                                <w:noProof/>
                                <w:sz w:val="50"/>
                                <w:szCs w:val="50"/>
                                <w:lang w:bidi="bn-I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2036129" y="74986"/>
                          <a:ext cx="4877103" cy="50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0EE7E" w14:textId="77777777" w:rsidR="00603078" w:rsidRPr="004746B4" w:rsidRDefault="00567AD6" w:rsidP="007E7AE3">
                            <w:pPr>
                              <w:spacing w:after="0" w:line="240" w:lineRule="auto"/>
                              <w:jc w:val="center"/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42"/>
                                <w:szCs w:val="58"/>
                                <w:lang w:bidi="bn-IN"/>
                              </w:rPr>
                            </w:pPr>
                            <w:r w:rsidRPr="004746B4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  <w:cs/>
                                <w:lang w:bidi="bn-IN"/>
                              </w:rPr>
                              <w:t>কায়িদাতুল জিহাদ</w:t>
                            </w:r>
                            <w:r w:rsidRPr="004746B4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  <w:lang w:bidi="bn-IN"/>
                              </w:rPr>
                              <w:t xml:space="preserve"> - </w:t>
                            </w:r>
                            <w:r w:rsidRPr="004746B4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  <w:cs/>
                                <w:lang w:bidi="bn-IN"/>
                              </w:rPr>
                              <w:t>কেন্দ্রীয় নেতৃত্ব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6F1A03" id="Group 13" o:spid="_x0000_s1027" style="position:absolute;margin-left:4.5pt;margin-top:-21pt;width:508.05pt;height:168.75pt;z-index:251655680;mso-position-horizontal-relative:margin;mso-width-relative:margin;mso-height-relative:margin" coordorigin="10869,-3703" coordsize="66401,1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C8ewMAAF4OAAAOAAAAZHJzL2Uyb0RvYy54bWzsV1lP3DAQfq/U/2D5HXInuxEBISioEioI&#10;qHj2ep3dSInt2l6y9Nd37Bx7gKqWiqqq2Iesj5nxzOe5fHSybmr0yJSuBC9wcOhjxDgV84ovCvz1&#10;/uJggpE2hM9JLTgr8BPT+OT444ejVuYsFEtRz5lCIITrvJUFXhojc8/TdMkaog+FZBw2S6EaYmCq&#10;Ft5ckRakN7UX+n7qtULNpRKUaQ2r590mPnbyy5JRc12WmhlUFxh0M+6r3Hdmv97xEckXishlRXs1&#10;yCu0aEjF4dBR1DkxBK1U9UxUU1EltCjNIRWNJ8qyoszZANYE/p41l0qspLNlkbcLOcIE0O7h9Gqx&#10;9MvjpZJ38kYBEq1cABZuZm1Zl6qx/6AlWjvInkbI2NogCotpnIRxCpdMYS8M4igIkw5UugTkLV/g&#10;T9JpMMUIKA6izI/CeKD4NEhJYz+Yxp2UYJpEcZZaGm9QwttRrZXgLHqDh/4zPO6WRDIHs84BjxuF&#10;qjkYgxEnDbjsLTgR4YuaodDqZA8HqhEynWtA7wW8tu1Osmk26c0eodsx2vejCHDcNprkUmlzyUSD&#10;7KDACjRxXkYer7TpSAcSqwAXF1VdwzrJa76zAEDaFYBxUNeNzFPNOupbVoLVcFuhO8DFHzurFXok&#10;EDmEUsZN0G0tyZx1y4kPv17lkcPdWs1BoJVcgkKj7F6Aje3nsjtzenrLylz4jsz+zxTrmEcOd7Lg&#10;ZmRuKi7USwJqsKo/uaMfQOqgsSiZ9WwNJHY4E/MncA8lujyiJb2o4GauiDY3REHigBQDydBcw6es&#10;RVtg0Y8wWgr1/aV1Sw/+C7sYtZCICqy/rYhiGNWfOXj2NIhjm7ncJE6yECZqe2e2vcNXzZmAGwsg&#10;7Urqhpbe1MOwVKJ5gJx5ak+FLcIpnF1gatQwOTNdgoSsS9npqSODbCWJueJ3klrhFmDreffrB6Jk&#10;754GPPuLGKKJ5Hte2tFaTi5OV0aUlXPhDa499BDZHdpvHuKQtvZD3EWgVenXQjyIoiyInqe2Mcb9&#10;dBrCXdjsGCdJHLxH+D8a4S7nu1ywccj3QP9PAj17HujZb9Xy0I/SIOx6mCyeTlx3AiWq71/iSZYF&#10;PuQBG+eJH0/SoaoMPdRQpt8ruS0ntgiMDcNui/HWlbzv7d4L+l8u6K6Dh0eMaw/7B5d9JW3PXQOw&#10;eRYe/wAAAP//AwBQSwMEFAAGAAgAAAAhAKk1VKzhAAAACgEAAA8AAABkcnMvZG93bnJldi54bWxM&#10;j0FLw0AQhe+C/2EZwVu7STRiYyalFPVUBFuh9LbNTpPQ7GzIbpP037s96e0Nb3jve/lyMq0YqHeN&#10;ZYR4HoEgLq1uuEL42X3MXkE4r1ir1jIhXMnBsri/y1Wm7cjfNGx9JUIIu0wh1N53mZSurMkoN7cd&#10;cfBOtjfKh7OvpO7VGMJNK5MoepFGNRwaatXRuqbyvL0YhM9Rjaun+H3YnE/r62GXfu03MSE+Pkyr&#10;NxCeJv/3DDf8gA5FYDraC2snWoRFWOIRZs9JEDc/StIYxBEhWaQpyCKX/ycUvwAAAP//AwBQSwEC&#10;LQAUAAYACAAAACEAtoM4kv4AAADhAQAAEwAAAAAAAAAAAAAAAAAAAAAAW0NvbnRlbnRfVHlwZXNd&#10;LnhtbFBLAQItABQABgAIAAAAIQA4/SH/1gAAAJQBAAALAAAAAAAAAAAAAAAAAC8BAABfcmVscy8u&#10;cmVsc1BLAQItABQABgAIAAAAIQAcUDC8ewMAAF4OAAAOAAAAAAAAAAAAAAAAAC4CAABkcnMvZTJv&#10;RG9jLnhtbFBLAQItABQABgAIAAAAIQCpNVSs4QAAAAoBAAAPAAAAAAAAAAAAAAAAANUFAABkcnMv&#10;ZG93bnJldi54bWxQSwUGAAAAAAQABADzAAAA4wYAAAAA&#10;">
              <v:rect id="Rectangle 2" o:spid="_x0000_s1028" style="position:absolute;left:10869;top:5797;width:66402;height:10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<v:textbox>
                  <w:txbxContent>
                    <w:p w14:paraId="07616113" w14:textId="5A7932F9" w:rsidR="00835297" w:rsidRPr="003C7B54" w:rsidRDefault="0070703D" w:rsidP="00A0576F">
                      <w:pPr>
                        <w:spacing w:after="0" w:line="240" w:lineRule="auto"/>
                        <w:jc w:val="center"/>
                        <w:rPr>
                          <w:rFonts w:ascii="Hind Siliguri" w:hAnsi="Hind Siliguri" w:cs="Hind Siliguri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আল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-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আযহার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দশকের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সূচনা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এবং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হজে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আকবার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১৪৪৪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হিজরী</w:t>
                      </w:r>
                      <w:r w:rsidRPr="0070703D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Pr="0070703D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উপলক্ষে</w:t>
                      </w:r>
                      <w:r w:rsidR="003C7B54" w:rsidRPr="003C7B54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593BB6" w:rsidRPr="003C7B54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শুভেচ্ছা</w:t>
                      </w:r>
                      <w:r w:rsidR="00593BB6" w:rsidRPr="003C7B54">
                        <w:rPr>
                          <w:rFonts w:ascii="Hind Siliguri" w:hAnsi="Hind Siliguri" w:cs="Hind Siliguri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="00593BB6" w:rsidRPr="003C7B54">
                        <w:rPr>
                          <w:rFonts w:ascii="Hind Siliguri" w:hAnsi="Hind Siliguri" w:cs="Hind Siliguri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বার্তা</w:t>
                      </w:r>
                    </w:p>
                  </w:txbxContent>
                </v:textbox>
              </v:rect>
              <v:rect id="Rectangle 8" o:spid="_x0000_s1029" style="position:absolute;left:11337;top:-3703;width:6069;height:4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<v:textbox>
                  <w:txbxContent>
                    <w:p w14:paraId="500B23D9" w14:textId="2465E405" w:rsidR="00603078" w:rsidRPr="008D2FEC" w:rsidRDefault="000C0D95" w:rsidP="00A373FB">
                      <w:pPr>
                        <w:jc w:val="center"/>
                        <w:rPr>
                          <w:rFonts w:ascii="BornomalaBN" w:hAnsi="BornomalaBN" w:cs="BornomalaBN"/>
                          <w:sz w:val="50"/>
                          <w:szCs w:val="50"/>
                          <w:lang w:bidi="bn-IN"/>
                        </w:rPr>
                      </w:pPr>
                      <w:r w:rsidRPr="008D2FEC">
                        <w:rPr>
                          <w:rFonts w:ascii="BornomalaBN" w:hAnsi="BornomalaBN" w:cs="BornomalaBN"/>
                          <w:sz w:val="50"/>
                          <w:szCs w:val="50"/>
                          <w:lang w:bidi="bn-IN"/>
                        </w:rPr>
                        <w:fldChar w:fldCharType="begin"/>
                      </w:r>
                      <w:r w:rsidRPr="008D2FEC">
                        <w:rPr>
                          <w:rFonts w:ascii="BornomalaBN" w:hAnsi="BornomalaBN" w:cs="BornomalaBN"/>
                          <w:sz w:val="50"/>
                          <w:szCs w:val="50"/>
                          <w:lang w:bidi="bn-IN"/>
                        </w:rPr>
                        <w:instrText xml:space="preserve"> PAGE   \* MERGEFORMAT </w:instrText>
                      </w:r>
                      <w:r w:rsidRPr="008D2FEC">
                        <w:rPr>
                          <w:rFonts w:ascii="BornomalaBN" w:hAnsi="BornomalaBN" w:cs="BornomalaBN"/>
                          <w:sz w:val="50"/>
                          <w:szCs w:val="50"/>
                          <w:lang w:bidi="bn-IN"/>
                        </w:rPr>
                        <w:fldChar w:fldCharType="separate"/>
                      </w:r>
                      <w:r w:rsidR="00F93933">
                        <w:rPr>
                          <w:rFonts w:ascii="BornomalaBN" w:hAnsi="BornomalaBN" w:cs="BornomalaBN"/>
                          <w:noProof/>
                          <w:sz w:val="50"/>
                          <w:szCs w:val="50"/>
                          <w:lang w:bidi="bn-IN"/>
                        </w:rPr>
                        <w:t>1</w:t>
                      </w:r>
                      <w:r w:rsidRPr="008D2FEC">
                        <w:rPr>
                          <w:rFonts w:ascii="BornomalaBN" w:hAnsi="BornomalaBN" w:cs="BornomalaBN"/>
                          <w:noProof/>
                          <w:sz w:val="50"/>
                          <w:szCs w:val="50"/>
                          <w:lang w:bidi="bn-IN"/>
                        </w:rPr>
                        <w:fldChar w:fldCharType="end"/>
                      </w:r>
                    </w:p>
                  </w:txbxContent>
                </v:textbox>
              </v:rect>
              <v:rect id="Rectangle 7" o:spid="_x0000_s1030" style="position:absolute;left:20361;top:749;width:48771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<v:textbox>
                  <w:txbxContent>
                    <w:p w14:paraId="6350EE7E" w14:textId="77777777" w:rsidR="00603078" w:rsidRPr="004746B4" w:rsidRDefault="00567AD6" w:rsidP="007E7AE3">
                      <w:pPr>
                        <w:spacing w:after="0" w:line="240" w:lineRule="auto"/>
                        <w:jc w:val="center"/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42"/>
                          <w:szCs w:val="58"/>
                          <w:lang w:bidi="bn-IN"/>
                        </w:rPr>
                      </w:pPr>
                      <w:r w:rsidRPr="004746B4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46"/>
                          <w:szCs w:val="46"/>
                          <w:cs/>
                          <w:lang w:bidi="bn-IN"/>
                        </w:rPr>
                        <w:t>কায়িদাতুল জিহাদ</w:t>
                      </w:r>
                      <w:r w:rsidRPr="004746B4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46"/>
                          <w:szCs w:val="46"/>
                          <w:lang w:bidi="bn-IN"/>
                        </w:rPr>
                        <w:t xml:space="preserve"> - </w:t>
                      </w:r>
                      <w:r w:rsidRPr="004746B4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46"/>
                          <w:szCs w:val="46"/>
                          <w:cs/>
                          <w:lang w:bidi="bn-IN"/>
                        </w:rPr>
                        <w:t>কেন্দ্রীয় নেতৃত্ব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1879A7">
      <w:rPr>
        <w:noProof/>
      </w:rPr>
      <w:drawing>
        <wp:anchor distT="0" distB="0" distL="114300" distR="114300" simplePos="0" relativeHeight="251661824" behindDoc="1" locked="0" layoutInCell="1" allowOverlap="1" wp14:anchorId="552A2712" wp14:editId="00FB7B75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553960" cy="10685509"/>
          <wp:effectExtent l="0" t="0" r="8890" b="190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0685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9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949A" w14:textId="77777777" w:rsidR="003C7B54" w:rsidRDefault="003C7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919"/>
    <w:multiLevelType w:val="hybridMultilevel"/>
    <w:tmpl w:val="60FC23F0"/>
    <w:lvl w:ilvl="0" w:tplc="23A258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10E8A"/>
    <w:multiLevelType w:val="hybridMultilevel"/>
    <w:tmpl w:val="60FC23F0"/>
    <w:lvl w:ilvl="0" w:tplc="23A25864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88496">
    <w:abstractNumId w:val="1"/>
  </w:num>
  <w:num w:numId="2" w16cid:durableId="79614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F53"/>
    <w:rsid w:val="0000095E"/>
    <w:rsid w:val="00001B64"/>
    <w:rsid w:val="00002525"/>
    <w:rsid w:val="00004D37"/>
    <w:rsid w:val="00005C2D"/>
    <w:rsid w:val="00011E94"/>
    <w:rsid w:val="0001289A"/>
    <w:rsid w:val="0002043E"/>
    <w:rsid w:val="00021466"/>
    <w:rsid w:val="00026323"/>
    <w:rsid w:val="00033E2F"/>
    <w:rsid w:val="00042B53"/>
    <w:rsid w:val="0004380C"/>
    <w:rsid w:val="00044C05"/>
    <w:rsid w:val="000469AD"/>
    <w:rsid w:val="00062AA6"/>
    <w:rsid w:val="00073F56"/>
    <w:rsid w:val="000740F9"/>
    <w:rsid w:val="00093EC0"/>
    <w:rsid w:val="000971D2"/>
    <w:rsid w:val="000A0E26"/>
    <w:rsid w:val="000A23D4"/>
    <w:rsid w:val="000A51EA"/>
    <w:rsid w:val="000A751A"/>
    <w:rsid w:val="000A77DE"/>
    <w:rsid w:val="000C0D95"/>
    <w:rsid w:val="000C2C9E"/>
    <w:rsid w:val="000C48B1"/>
    <w:rsid w:val="000D42EA"/>
    <w:rsid w:val="000E0EC6"/>
    <w:rsid w:val="000E2E1B"/>
    <w:rsid w:val="00133111"/>
    <w:rsid w:val="00133F79"/>
    <w:rsid w:val="00141B51"/>
    <w:rsid w:val="00143F37"/>
    <w:rsid w:val="00144324"/>
    <w:rsid w:val="00146106"/>
    <w:rsid w:val="00162ED0"/>
    <w:rsid w:val="00165035"/>
    <w:rsid w:val="00165E0F"/>
    <w:rsid w:val="001734F0"/>
    <w:rsid w:val="001854C3"/>
    <w:rsid w:val="001857EC"/>
    <w:rsid w:val="001874E1"/>
    <w:rsid w:val="001879A7"/>
    <w:rsid w:val="001A1F21"/>
    <w:rsid w:val="001A60CD"/>
    <w:rsid w:val="001B0C64"/>
    <w:rsid w:val="001B19E5"/>
    <w:rsid w:val="001B5171"/>
    <w:rsid w:val="001D2FA4"/>
    <w:rsid w:val="001D7E34"/>
    <w:rsid w:val="001F59A1"/>
    <w:rsid w:val="001F7B8F"/>
    <w:rsid w:val="00202654"/>
    <w:rsid w:val="00206B42"/>
    <w:rsid w:val="0022533B"/>
    <w:rsid w:val="00233559"/>
    <w:rsid w:val="002427EB"/>
    <w:rsid w:val="002444D4"/>
    <w:rsid w:val="00253BA1"/>
    <w:rsid w:val="00253E69"/>
    <w:rsid w:val="00254CDD"/>
    <w:rsid w:val="00270647"/>
    <w:rsid w:val="0027217E"/>
    <w:rsid w:val="002721CE"/>
    <w:rsid w:val="0027474D"/>
    <w:rsid w:val="00285740"/>
    <w:rsid w:val="00291FD2"/>
    <w:rsid w:val="00294A6F"/>
    <w:rsid w:val="002A1B59"/>
    <w:rsid w:val="002A4379"/>
    <w:rsid w:val="002B43A7"/>
    <w:rsid w:val="002C2FD0"/>
    <w:rsid w:val="002C54C1"/>
    <w:rsid w:val="002C5B1D"/>
    <w:rsid w:val="002C6708"/>
    <w:rsid w:val="002D25B4"/>
    <w:rsid w:val="002E187C"/>
    <w:rsid w:val="002E19C8"/>
    <w:rsid w:val="002F1F97"/>
    <w:rsid w:val="002F5015"/>
    <w:rsid w:val="002F6312"/>
    <w:rsid w:val="002F6BF4"/>
    <w:rsid w:val="00301980"/>
    <w:rsid w:val="00303443"/>
    <w:rsid w:val="003040B7"/>
    <w:rsid w:val="00313191"/>
    <w:rsid w:val="00322CA0"/>
    <w:rsid w:val="00333D80"/>
    <w:rsid w:val="003470CB"/>
    <w:rsid w:val="0035542D"/>
    <w:rsid w:val="003573FF"/>
    <w:rsid w:val="003628E5"/>
    <w:rsid w:val="00365FEE"/>
    <w:rsid w:val="00391BC9"/>
    <w:rsid w:val="00397124"/>
    <w:rsid w:val="003B045E"/>
    <w:rsid w:val="003B296A"/>
    <w:rsid w:val="003C0C02"/>
    <w:rsid w:val="003C41D5"/>
    <w:rsid w:val="003C6444"/>
    <w:rsid w:val="003C64AF"/>
    <w:rsid w:val="003C7B54"/>
    <w:rsid w:val="003D2F98"/>
    <w:rsid w:val="003D4DD3"/>
    <w:rsid w:val="003D5990"/>
    <w:rsid w:val="003D5E41"/>
    <w:rsid w:val="003E3301"/>
    <w:rsid w:val="003E5297"/>
    <w:rsid w:val="003E7A40"/>
    <w:rsid w:val="003E7EBD"/>
    <w:rsid w:val="003F1120"/>
    <w:rsid w:val="003F11B8"/>
    <w:rsid w:val="003F5907"/>
    <w:rsid w:val="003F6EBF"/>
    <w:rsid w:val="003F7791"/>
    <w:rsid w:val="00401748"/>
    <w:rsid w:val="00411A45"/>
    <w:rsid w:val="004156A0"/>
    <w:rsid w:val="0042025B"/>
    <w:rsid w:val="0043113B"/>
    <w:rsid w:val="00435FEE"/>
    <w:rsid w:val="00445C70"/>
    <w:rsid w:val="00457C17"/>
    <w:rsid w:val="0046365F"/>
    <w:rsid w:val="00463A35"/>
    <w:rsid w:val="004658CE"/>
    <w:rsid w:val="0047393A"/>
    <w:rsid w:val="004746B4"/>
    <w:rsid w:val="00480725"/>
    <w:rsid w:val="00484EE1"/>
    <w:rsid w:val="004862E4"/>
    <w:rsid w:val="004A2149"/>
    <w:rsid w:val="004A6C8D"/>
    <w:rsid w:val="004B17C7"/>
    <w:rsid w:val="004B1B1A"/>
    <w:rsid w:val="004C1A6B"/>
    <w:rsid w:val="004D37AB"/>
    <w:rsid w:val="004D77D2"/>
    <w:rsid w:val="004F0DAC"/>
    <w:rsid w:val="004F1A83"/>
    <w:rsid w:val="004F3334"/>
    <w:rsid w:val="004F4F95"/>
    <w:rsid w:val="004F5013"/>
    <w:rsid w:val="004F7536"/>
    <w:rsid w:val="005046E2"/>
    <w:rsid w:val="005073D0"/>
    <w:rsid w:val="00514F87"/>
    <w:rsid w:val="00515C2D"/>
    <w:rsid w:val="00520A95"/>
    <w:rsid w:val="00530892"/>
    <w:rsid w:val="00531FF4"/>
    <w:rsid w:val="005362DA"/>
    <w:rsid w:val="005469A0"/>
    <w:rsid w:val="00546B11"/>
    <w:rsid w:val="00553DF0"/>
    <w:rsid w:val="00561F2F"/>
    <w:rsid w:val="00567AD6"/>
    <w:rsid w:val="00570A76"/>
    <w:rsid w:val="00570F3A"/>
    <w:rsid w:val="00572FEE"/>
    <w:rsid w:val="00575BD6"/>
    <w:rsid w:val="00581DF5"/>
    <w:rsid w:val="00583689"/>
    <w:rsid w:val="00585373"/>
    <w:rsid w:val="005863C4"/>
    <w:rsid w:val="00586980"/>
    <w:rsid w:val="00593BB6"/>
    <w:rsid w:val="005A4705"/>
    <w:rsid w:val="005A6CAC"/>
    <w:rsid w:val="005A7679"/>
    <w:rsid w:val="005A7A0C"/>
    <w:rsid w:val="005B150C"/>
    <w:rsid w:val="005B37FE"/>
    <w:rsid w:val="005B57A0"/>
    <w:rsid w:val="005B607D"/>
    <w:rsid w:val="005B744C"/>
    <w:rsid w:val="005C700E"/>
    <w:rsid w:val="005C78F7"/>
    <w:rsid w:val="005D196E"/>
    <w:rsid w:val="005D47EA"/>
    <w:rsid w:val="005D48CA"/>
    <w:rsid w:val="005E511E"/>
    <w:rsid w:val="005E5913"/>
    <w:rsid w:val="005E763D"/>
    <w:rsid w:val="005F296A"/>
    <w:rsid w:val="005F415D"/>
    <w:rsid w:val="005F45EA"/>
    <w:rsid w:val="005F49DD"/>
    <w:rsid w:val="005F5747"/>
    <w:rsid w:val="005F5AA9"/>
    <w:rsid w:val="00603078"/>
    <w:rsid w:val="006076F3"/>
    <w:rsid w:val="006079F1"/>
    <w:rsid w:val="0061057B"/>
    <w:rsid w:val="00611759"/>
    <w:rsid w:val="006129A0"/>
    <w:rsid w:val="00612B63"/>
    <w:rsid w:val="00612CFD"/>
    <w:rsid w:val="00634C7C"/>
    <w:rsid w:val="006401F9"/>
    <w:rsid w:val="006408A0"/>
    <w:rsid w:val="00643F67"/>
    <w:rsid w:val="006447B1"/>
    <w:rsid w:val="00654194"/>
    <w:rsid w:val="00662953"/>
    <w:rsid w:val="0066771C"/>
    <w:rsid w:val="006876CB"/>
    <w:rsid w:val="006959EF"/>
    <w:rsid w:val="00696E22"/>
    <w:rsid w:val="006A2F53"/>
    <w:rsid w:val="006A4927"/>
    <w:rsid w:val="006B119F"/>
    <w:rsid w:val="006B1828"/>
    <w:rsid w:val="006B3457"/>
    <w:rsid w:val="006B42A5"/>
    <w:rsid w:val="006C03FE"/>
    <w:rsid w:val="006C363D"/>
    <w:rsid w:val="006C4773"/>
    <w:rsid w:val="006C5AF2"/>
    <w:rsid w:val="006C5B23"/>
    <w:rsid w:val="006D0CCB"/>
    <w:rsid w:val="006D47FB"/>
    <w:rsid w:val="006D60AE"/>
    <w:rsid w:val="006D68C4"/>
    <w:rsid w:val="006E1499"/>
    <w:rsid w:val="006E1653"/>
    <w:rsid w:val="006E21F8"/>
    <w:rsid w:val="006E7EB6"/>
    <w:rsid w:val="006F0552"/>
    <w:rsid w:val="006F19E5"/>
    <w:rsid w:val="006F5851"/>
    <w:rsid w:val="00700466"/>
    <w:rsid w:val="00700FCC"/>
    <w:rsid w:val="00701675"/>
    <w:rsid w:val="0070703D"/>
    <w:rsid w:val="00710D0D"/>
    <w:rsid w:val="007127B5"/>
    <w:rsid w:val="0072602F"/>
    <w:rsid w:val="00726231"/>
    <w:rsid w:val="00746901"/>
    <w:rsid w:val="007479AE"/>
    <w:rsid w:val="00765891"/>
    <w:rsid w:val="0078590C"/>
    <w:rsid w:val="007A794E"/>
    <w:rsid w:val="007B071F"/>
    <w:rsid w:val="007B1DBC"/>
    <w:rsid w:val="007B5872"/>
    <w:rsid w:val="007D17B1"/>
    <w:rsid w:val="007D2C75"/>
    <w:rsid w:val="007D3F56"/>
    <w:rsid w:val="007E08A3"/>
    <w:rsid w:val="007E21F0"/>
    <w:rsid w:val="007E7AE3"/>
    <w:rsid w:val="007F474E"/>
    <w:rsid w:val="00804EF8"/>
    <w:rsid w:val="00807389"/>
    <w:rsid w:val="00812DB1"/>
    <w:rsid w:val="0081310A"/>
    <w:rsid w:val="00814002"/>
    <w:rsid w:val="008144C6"/>
    <w:rsid w:val="00816CB5"/>
    <w:rsid w:val="008171BD"/>
    <w:rsid w:val="00817FFB"/>
    <w:rsid w:val="008201D4"/>
    <w:rsid w:val="00820F18"/>
    <w:rsid w:val="00821000"/>
    <w:rsid w:val="00823A1E"/>
    <w:rsid w:val="00832487"/>
    <w:rsid w:val="00835297"/>
    <w:rsid w:val="008559AD"/>
    <w:rsid w:val="00864A04"/>
    <w:rsid w:val="00870E30"/>
    <w:rsid w:val="00881692"/>
    <w:rsid w:val="00883005"/>
    <w:rsid w:val="008A02A6"/>
    <w:rsid w:val="008A316E"/>
    <w:rsid w:val="008A7F30"/>
    <w:rsid w:val="008B0234"/>
    <w:rsid w:val="008B045A"/>
    <w:rsid w:val="008B4C64"/>
    <w:rsid w:val="008B686A"/>
    <w:rsid w:val="008C3C12"/>
    <w:rsid w:val="008C7DBF"/>
    <w:rsid w:val="008D2FEC"/>
    <w:rsid w:val="008E27F5"/>
    <w:rsid w:val="008E5464"/>
    <w:rsid w:val="008F0BEC"/>
    <w:rsid w:val="008F451D"/>
    <w:rsid w:val="008F73A8"/>
    <w:rsid w:val="009108D6"/>
    <w:rsid w:val="009146CA"/>
    <w:rsid w:val="00915873"/>
    <w:rsid w:val="0092040E"/>
    <w:rsid w:val="00920479"/>
    <w:rsid w:val="00921D84"/>
    <w:rsid w:val="009250E4"/>
    <w:rsid w:val="009274AE"/>
    <w:rsid w:val="009302DB"/>
    <w:rsid w:val="009308AE"/>
    <w:rsid w:val="00933DFA"/>
    <w:rsid w:val="0093593D"/>
    <w:rsid w:val="009628FD"/>
    <w:rsid w:val="00974D56"/>
    <w:rsid w:val="00984163"/>
    <w:rsid w:val="009934C5"/>
    <w:rsid w:val="00993628"/>
    <w:rsid w:val="009950BF"/>
    <w:rsid w:val="009A2F38"/>
    <w:rsid w:val="009A302C"/>
    <w:rsid w:val="009B3E07"/>
    <w:rsid w:val="009B54B1"/>
    <w:rsid w:val="009B7BD6"/>
    <w:rsid w:val="009C3A51"/>
    <w:rsid w:val="009C5811"/>
    <w:rsid w:val="009D3468"/>
    <w:rsid w:val="00A01E20"/>
    <w:rsid w:val="00A0576F"/>
    <w:rsid w:val="00A1039B"/>
    <w:rsid w:val="00A15FCB"/>
    <w:rsid w:val="00A22108"/>
    <w:rsid w:val="00A23164"/>
    <w:rsid w:val="00A34643"/>
    <w:rsid w:val="00A373FB"/>
    <w:rsid w:val="00A47D95"/>
    <w:rsid w:val="00A5415F"/>
    <w:rsid w:val="00A6048C"/>
    <w:rsid w:val="00A778A7"/>
    <w:rsid w:val="00A82ABA"/>
    <w:rsid w:val="00A82D34"/>
    <w:rsid w:val="00A837AD"/>
    <w:rsid w:val="00A839C5"/>
    <w:rsid w:val="00A85C36"/>
    <w:rsid w:val="00A90276"/>
    <w:rsid w:val="00A903E6"/>
    <w:rsid w:val="00AA28F8"/>
    <w:rsid w:val="00AA2BDF"/>
    <w:rsid w:val="00AA566C"/>
    <w:rsid w:val="00AA576A"/>
    <w:rsid w:val="00AC513C"/>
    <w:rsid w:val="00AD54F6"/>
    <w:rsid w:val="00AE07EB"/>
    <w:rsid w:val="00AE6E65"/>
    <w:rsid w:val="00AF0074"/>
    <w:rsid w:val="00AF3063"/>
    <w:rsid w:val="00AF5632"/>
    <w:rsid w:val="00B00848"/>
    <w:rsid w:val="00B05CC8"/>
    <w:rsid w:val="00B07A7E"/>
    <w:rsid w:val="00B07CE4"/>
    <w:rsid w:val="00B109CF"/>
    <w:rsid w:val="00B11F16"/>
    <w:rsid w:val="00B1569B"/>
    <w:rsid w:val="00B166A8"/>
    <w:rsid w:val="00B20835"/>
    <w:rsid w:val="00B30AF2"/>
    <w:rsid w:val="00B37C55"/>
    <w:rsid w:val="00B45011"/>
    <w:rsid w:val="00B46454"/>
    <w:rsid w:val="00B4710D"/>
    <w:rsid w:val="00B55542"/>
    <w:rsid w:val="00B61312"/>
    <w:rsid w:val="00B62AC5"/>
    <w:rsid w:val="00B62F32"/>
    <w:rsid w:val="00B65679"/>
    <w:rsid w:val="00B73897"/>
    <w:rsid w:val="00B75201"/>
    <w:rsid w:val="00B80258"/>
    <w:rsid w:val="00B81928"/>
    <w:rsid w:val="00B828A5"/>
    <w:rsid w:val="00B9092B"/>
    <w:rsid w:val="00B979E5"/>
    <w:rsid w:val="00BA50B0"/>
    <w:rsid w:val="00BB29F1"/>
    <w:rsid w:val="00BB60B2"/>
    <w:rsid w:val="00BB631D"/>
    <w:rsid w:val="00BC14D1"/>
    <w:rsid w:val="00BC1B1C"/>
    <w:rsid w:val="00BC40D0"/>
    <w:rsid w:val="00BC7C80"/>
    <w:rsid w:val="00BD0A00"/>
    <w:rsid w:val="00BD105A"/>
    <w:rsid w:val="00BD33B5"/>
    <w:rsid w:val="00BD69D3"/>
    <w:rsid w:val="00BD7DA7"/>
    <w:rsid w:val="00BE08C2"/>
    <w:rsid w:val="00BE0E79"/>
    <w:rsid w:val="00BE5AB3"/>
    <w:rsid w:val="00BF20EA"/>
    <w:rsid w:val="00C13AC9"/>
    <w:rsid w:val="00C21A7C"/>
    <w:rsid w:val="00C35A61"/>
    <w:rsid w:val="00C3654E"/>
    <w:rsid w:val="00C36961"/>
    <w:rsid w:val="00C4134B"/>
    <w:rsid w:val="00C42716"/>
    <w:rsid w:val="00C44BC7"/>
    <w:rsid w:val="00C452EA"/>
    <w:rsid w:val="00C5129E"/>
    <w:rsid w:val="00C61C66"/>
    <w:rsid w:val="00C647FC"/>
    <w:rsid w:val="00C66984"/>
    <w:rsid w:val="00C66E8B"/>
    <w:rsid w:val="00C742D4"/>
    <w:rsid w:val="00C74664"/>
    <w:rsid w:val="00C767BF"/>
    <w:rsid w:val="00C86C96"/>
    <w:rsid w:val="00C90DD6"/>
    <w:rsid w:val="00C937F6"/>
    <w:rsid w:val="00C93872"/>
    <w:rsid w:val="00CB047A"/>
    <w:rsid w:val="00CB0A65"/>
    <w:rsid w:val="00CB649B"/>
    <w:rsid w:val="00CC45E2"/>
    <w:rsid w:val="00CC53EE"/>
    <w:rsid w:val="00CD21D3"/>
    <w:rsid w:val="00CE17C6"/>
    <w:rsid w:val="00CE488C"/>
    <w:rsid w:val="00CE7B49"/>
    <w:rsid w:val="00CF04A1"/>
    <w:rsid w:val="00CF14CF"/>
    <w:rsid w:val="00CF2C99"/>
    <w:rsid w:val="00D179C2"/>
    <w:rsid w:val="00D20ABF"/>
    <w:rsid w:val="00D24AD5"/>
    <w:rsid w:val="00D25ECE"/>
    <w:rsid w:val="00D36ECC"/>
    <w:rsid w:val="00D4073E"/>
    <w:rsid w:val="00D40A44"/>
    <w:rsid w:val="00D43192"/>
    <w:rsid w:val="00D5352B"/>
    <w:rsid w:val="00D53E46"/>
    <w:rsid w:val="00D55B6B"/>
    <w:rsid w:val="00D6024E"/>
    <w:rsid w:val="00D654CC"/>
    <w:rsid w:val="00D70456"/>
    <w:rsid w:val="00D71AC9"/>
    <w:rsid w:val="00D74580"/>
    <w:rsid w:val="00D74B1A"/>
    <w:rsid w:val="00D918D0"/>
    <w:rsid w:val="00D92E6E"/>
    <w:rsid w:val="00DA0613"/>
    <w:rsid w:val="00DB05BA"/>
    <w:rsid w:val="00DB5CDE"/>
    <w:rsid w:val="00DB77C0"/>
    <w:rsid w:val="00DD1D6C"/>
    <w:rsid w:val="00DD5FD6"/>
    <w:rsid w:val="00DE176C"/>
    <w:rsid w:val="00DE2471"/>
    <w:rsid w:val="00DE488C"/>
    <w:rsid w:val="00DE652C"/>
    <w:rsid w:val="00DF3097"/>
    <w:rsid w:val="00DF56D4"/>
    <w:rsid w:val="00E01FEF"/>
    <w:rsid w:val="00E02750"/>
    <w:rsid w:val="00E1105C"/>
    <w:rsid w:val="00E21DC2"/>
    <w:rsid w:val="00E326FF"/>
    <w:rsid w:val="00E33658"/>
    <w:rsid w:val="00E34E70"/>
    <w:rsid w:val="00E35ACE"/>
    <w:rsid w:val="00E402ED"/>
    <w:rsid w:val="00E41124"/>
    <w:rsid w:val="00E44122"/>
    <w:rsid w:val="00E44359"/>
    <w:rsid w:val="00E476E1"/>
    <w:rsid w:val="00E47DDE"/>
    <w:rsid w:val="00E636E9"/>
    <w:rsid w:val="00E67567"/>
    <w:rsid w:val="00E71AAC"/>
    <w:rsid w:val="00E727C5"/>
    <w:rsid w:val="00E72AFC"/>
    <w:rsid w:val="00E7381B"/>
    <w:rsid w:val="00E772E7"/>
    <w:rsid w:val="00E8562F"/>
    <w:rsid w:val="00E91F74"/>
    <w:rsid w:val="00E93302"/>
    <w:rsid w:val="00EA404D"/>
    <w:rsid w:val="00EB19CF"/>
    <w:rsid w:val="00EB63BF"/>
    <w:rsid w:val="00EB6722"/>
    <w:rsid w:val="00EC0CD1"/>
    <w:rsid w:val="00EC2674"/>
    <w:rsid w:val="00EC7E10"/>
    <w:rsid w:val="00ED0EF5"/>
    <w:rsid w:val="00ED35BD"/>
    <w:rsid w:val="00ED610A"/>
    <w:rsid w:val="00EE1C82"/>
    <w:rsid w:val="00EF30ED"/>
    <w:rsid w:val="00EF357A"/>
    <w:rsid w:val="00EF44AB"/>
    <w:rsid w:val="00EF74D4"/>
    <w:rsid w:val="00F02198"/>
    <w:rsid w:val="00F146C4"/>
    <w:rsid w:val="00F277A4"/>
    <w:rsid w:val="00F3390E"/>
    <w:rsid w:val="00F34A76"/>
    <w:rsid w:val="00F35ED6"/>
    <w:rsid w:val="00F36097"/>
    <w:rsid w:val="00F42565"/>
    <w:rsid w:val="00F6012C"/>
    <w:rsid w:val="00F60D38"/>
    <w:rsid w:val="00F65A24"/>
    <w:rsid w:val="00F722AB"/>
    <w:rsid w:val="00F75EBE"/>
    <w:rsid w:val="00F93933"/>
    <w:rsid w:val="00FA3E90"/>
    <w:rsid w:val="00FA59AB"/>
    <w:rsid w:val="00FC4C8C"/>
    <w:rsid w:val="00FD04BE"/>
    <w:rsid w:val="00FD28B7"/>
    <w:rsid w:val="00FE186F"/>
    <w:rsid w:val="00FE32EC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10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link w:val="Heading1Char"/>
    <w:uiPriority w:val="9"/>
    <w:qFormat/>
    <w:rsid w:val="00933DFA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03078"/>
  </w:style>
  <w:style w:type="paragraph" w:styleId="Footer">
    <w:name w:val="footer"/>
    <w:basedOn w:val="Normal"/>
    <w:link w:val="Foot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03078"/>
  </w:style>
  <w:style w:type="paragraph" w:styleId="BalloonText">
    <w:name w:val="Balloon Text"/>
    <w:basedOn w:val="Normal"/>
    <w:link w:val="BalloonTextChar"/>
    <w:uiPriority w:val="99"/>
    <w:unhideWhenUsed/>
    <w:rsid w:val="00EF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44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08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3DFA"/>
    <w:rPr>
      <w:rFonts w:ascii="Liberation Serif" w:eastAsia="Segoe UI" w:hAnsi="Liberation Serif" w:cs="Tahoma"/>
      <w:b/>
      <w:bCs/>
      <w:color w:val="00000A"/>
      <w:sz w:val="48"/>
      <w:szCs w:val="48"/>
    </w:rPr>
  </w:style>
  <w:style w:type="paragraph" w:customStyle="1" w:styleId="Heading">
    <w:name w:val="Heading"/>
    <w:basedOn w:val="Normal"/>
    <w:next w:val="BodyText"/>
    <w:qFormat/>
    <w:rsid w:val="00933DFA"/>
    <w:pPr>
      <w:keepNext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BodyText">
    <w:name w:val="Body Text"/>
    <w:basedOn w:val="Normal"/>
    <w:link w:val="BodyTextChar"/>
    <w:rsid w:val="00933DFA"/>
    <w:pPr>
      <w:spacing w:after="140" w:line="276" w:lineRule="auto"/>
    </w:pPr>
    <w:rPr>
      <w:color w:val="00000A"/>
    </w:rPr>
  </w:style>
  <w:style w:type="character" w:customStyle="1" w:styleId="BodyTextChar">
    <w:name w:val="Body Text Char"/>
    <w:basedOn w:val="DefaultParagraphFont"/>
    <w:link w:val="BodyText"/>
    <w:rsid w:val="00933DFA"/>
    <w:rPr>
      <w:color w:val="00000A"/>
    </w:rPr>
  </w:style>
  <w:style w:type="paragraph" w:styleId="List">
    <w:name w:val="List"/>
    <w:basedOn w:val="BodyText"/>
    <w:rsid w:val="00933DFA"/>
    <w:rPr>
      <w:rFonts w:cs="Mangal"/>
    </w:rPr>
  </w:style>
  <w:style w:type="paragraph" w:styleId="Caption">
    <w:name w:val="caption"/>
    <w:basedOn w:val="Normal"/>
    <w:qFormat/>
    <w:rsid w:val="00933DFA"/>
    <w:pPr>
      <w:suppressLineNumbers/>
      <w:spacing w:before="120" w:after="120" w:line="276" w:lineRule="auto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rsid w:val="00933DFA"/>
    <w:pPr>
      <w:suppressLineNumbers/>
      <w:spacing w:after="200" w:line="276" w:lineRule="auto"/>
    </w:pPr>
    <w:rPr>
      <w:rFonts w:cs="Mangal"/>
      <w:color w:val="00000A"/>
    </w:rPr>
  </w:style>
  <w:style w:type="character" w:customStyle="1" w:styleId="HeaderChar1">
    <w:name w:val="Header Char1"/>
    <w:basedOn w:val="DefaultParagraphFont"/>
    <w:uiPriority w:val="99"/>
    <w:rsid w:val="00933DFA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rsid w:val="00933DFA"/>
    <w:rPr>
      <w:color w:val="00000A"/>
      <w:sz w:val="22"/>
    </w:rPr>
  </w:style>
  <w:style w:type="character" w:styleId="Strong">
    <w:name w:val="Strong"/>
    <w:basedOn w:val="DefaultParagraphFont"/>
    <w:uiPriority w:val="22"/>
    <w:qFormat/>
    <w:rsid w:val="005E511E"/>
    <w:rPr>
      <w:b/>
      <w:bCs/>
    </w:rPr>
  </w:style>
  <w:style w:type="paragraph" w:styleId="ListParagraph">
    <w:name w:val="List Paragraph"/>
    <w:basedOn w:val="Normal"/>
    <w:uiPriority w:val="34"/>
    <w:qFormat/>
    <w:rsid w:val="005E511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897"/>
    <w:rPr>
      <w:color w:val="0000FF"/>
      <w:u w:val="single"/>
    </w:rPr>
  </w:style>
  <w:style w:type="character" w:customStyle="1" w:styleId="ayatext">
    <w:name w:val="ayatext"/>
    <w:basedOn w:val="DefaultParagraphFont"/>
    <w:rsid w:val="00B73897"/>
  </w:style>
  <w:style w:type="character" w:customStyle="1" w:styleId="sign">
    <w:name w:val="sign"/>
    <w:basedOn w:val="DefaultParagraphFont"/>
    <w:rsid w:val="00B73897"/>
  </w:style>
  <w:style w:type="character" w:customStyle="1" w:styleId="ayanumber">
    <w:name w:val="ayanumber"/>
    <w:basedOn w:val="DefaultParagraphFont"/>
    <w:rsid w:val="00B7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2690-FF3C-42A1-A5CA-6FEE2CA0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2020-07-03T09:45:00Z</dcterms:created>
  <dcterms:modified xsi:type="dcterms:W3CDTF">2023-06-27T05:10:00Z</dcterms:modified>
</cp:coreProperties>
</file>